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8" w:rsidRPr="000D3AD0" w:rsidRDefault="00751B8F" w:rsidP="000D3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Впервые </w:t>
      </w:r>
      <w:r w:rsidR="004F58E8" w:rsidRPr="004F58E8">
        <w:rPr>
          <w:rFonts w:ascii="Times New Roman" w:hAnsi="Times New Roman" w:cs="Times New Roman"/>
          <w:b/>
          <w:sz w:val="28"/>
          <w:szCs w:val="28"/>
        </w:rPr>
        <w:t xml:space="preserve">пробы масла виноградной косточки исследовали </w:t>
      </w:r>
      <w:r w:rsidR="000E1F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58E8">
        <w:rPr>
          <w:rFonts w:ascii="Times New Roman" w:hAnsi="Times New Roman" w:cs="Times New Roman"/>
          <w:b/>
          <w:sz w:val="28"/>
          <w:szCs w:val="28"/>
        </w:rPr>
        <w:t xml:space="preserve">лаборатории </w:t>
      </w:r>
      <w:r w:rsidR="004F58E8" w:rsidRPr="004F58E8">
        <w:rPr>
          <w:rFonts w:ascii="Times New Roman" w:hAnsi="Times New Roman" w:cs="Times New Roman"/>
          <w:b/>
          <w:sz w:val="28"/>
          <w:szCs w:val="28"/>
        </w:rPr>
        <w:t xml:space="preserve">Темрюкского </w:t>
      </w:r>
      <w:r>
        <w:rPr>
          <w:rFonts w:ascii="Times New Roman" w:hAnsi="Times New Roman" w:cs="Times New Roman"/>
          <w:b/>
          <w:sz w:val="28"/>
          <w:szCs w:val="28"/>
        </w:rPr>
        <w:t>пункта</w:t>
      </w:r>
      <w:r w:rsidR="004F58E8" w:rsidRPr="004F58E8">
        <w:rPr>
          <w:rFonts w:ascii="Times New Roman" w:hAnsi="Times New Roman" w:cs="Times New Roman"/>
          <w:b/>
          <w:sz w:val="28"/>
          <w:szCs w:val="28"/>
        </w:rPr>
        <w:t xml:space="preserve"> Новороссийского филиала</w:t>
      </w:r>
      <w:r w:rsidR="004F58E8">
        <w:rPr>
          <w:rFonts w:ascii="Times New Roman" w:hAnsi="Times New Roman" w:cs="Times New Roman"/>
          <w:b/>
          <w:sz w:val="28"/>
          <w:szCs w:val="28"/>
        </w:rPr>
        <w:t xml:space="preserve"> ФГБУ «ЦОК АПК»</w:t>
      </w:r>
    </w:p>
    <w:p w:rsidR="000D3AD0" w:rsidRDefault="000D3AD0" w:rsidP="000D3AD0">
      <w:pPr>
        <w:pStyle w:val="a7"/>
      </w:pPr>
      <w:r>
        <w:rPr>
          <w:noProof/>
        </w:rPr>
        <w:drawing>
          <wp:inline distT="0" distB="0" distL="0" distR="0">
            <wp:extent cx="5561628" cy="4095750"/>
            <wp:effectExtent l="0" t="0" r="1270" b="0"/>
            <wp:docPr id="1" name="Рисунок 1" descr="C:\Users\daut9\Downloads\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IMG_0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61" cy="409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D0" w:rsidRDefault="000D3AD0" w:rsidP="000D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C0F" w:rsidRDefault="00BC7B01" w:rsidP="004F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2</w:t>
      </w:r>
      <w:r w:rsidR="008F0500">
        <w:rPr>
          <w:rFonts w:ascii="Times New Roman" w:hAnsi="Times New Roman" w:cs="Times New Roman"/>
          <w:sz w:val="28"/>
          <w:szCs w:val="28"/>
        </w:rPr>
        <w:t>6</w:t>
      </w:r>
      <w:r w:rsidR="004F58E8" w:rsidRPr="00BC7B01">
        <w:rPr>
          <w:rFonts w:ascii="Times New Roman" w:hAnsi="Times New Roman" w:cs="Times New Roman"/>
          <w:sz w:val="28"/>
          <w:szCs w:val="28"/>
        </w:rPr>
        <w:t xml:space="preserve"> </w:t>
      </w:r>
      <w:r w:rsidR="00F47C0F" w:rsidRPr="00BC7B01">
        <w:rPr>
          <w:rFonts w:ascii="Times New Roman" w:hAnsi="Times New Roman" w:cs="Times New Roman"/>
          <w:sz w:val="28"/>
          <w:szCs w:val="28"/>
        </w:rPr>
        <w:t>февраля</w:t>
      </w:r>
      <w:r w:rsidR="004F58E8">
        <w:rPr>
          <w:rFonts w:ascii="Times New Roman" w:hAnsi="Times New Roman" w:cs="Times New Roman"/>
          <w:sz w:val="28"/>
          <w:szCs w:val="28"/>
        </w:rPr>
        <w:t xml:space="preserve"> 2025 года в испытательную лабораторию </w:t>
      </w:r>
      <w:r w:rsidR="00F47C0F">
        <w:rPr>
          <w:rFonts w:ascii="Times New Roman" w:hAnsi="Times New Roman" w:cs="Times New Roman"/>
          <w:sz w:val="28"/>
          <w:szCs w:val="28"/>
        </w:rPr>
        <w:t xml:space="preserve">Темрюкского пункта </w:t>
      </w:r>
      <w:r w:rsidR="004F58E8">
        <w:rPr>
          <w:rFonts w:ascii="Times New Roman" w:hAnsi="Times New Roman" w:cs="Times New Roman"/>
          <w:sz w:val="28"/>
          <w:szCs w:val="28"/>
        </w:rPr>
        <w:t>Новороссийского филиала ФГБУ «</w:t>
      </w:r>
      <w:r w:rsidR="000E1FAF">
        <w:rPr>
          <w:rFonts w:ascii="Times New Roman" w:hAnsi="Times New Roman" w:cs="Times New Roman"/>
          <w:sz w:val="28"/>
          <w:szCs w:val="28"/>
        </w:rPr>
        <w:t>ЦОК АПК</w:t>
      </w:r>
      <w:r w:rsidR="00F47C0F">
        <w:rPr>
          <w:rFonts w:ascii="Times New Roman" w:hAnsi="Times New Roman" w:cs="Times New Roman"/>
          <w:sz w:val="28"/>
          <w:szCs w:val="28"/>
        </w:rPr>
        <w:t xml:space="preserve">» поступили первые </w:t>
      </w:r>
      <w:r w:rsidR="00751B8F">
        <w:rPr>
          <w:rFonts w:ascii="Times New Roman" w:hAnsi="Times New Roman" w:cs="Times New Roman"/>
          <w:sz w:val="28"/>
          <w:szCs w:val="28"/>
        </w:rPr>
        <w:t xml:space="preserve">24 </w:t>
      </w:r>
      <w:r w:rsidR="00F47C0F">
        <w:rPr>
          <w:rFonts w:ascii="Times New Roman" w:hAnsi="Times New Roman" w:cs="Times New Roman"/>
          <w:sz w:val="28"/>
          <w:szCs w:val="28"/>
        </w:rPr>
        <w:t>пробы</w:t>
      </w:r>
      <w:r w:rsidR="004F58E8">
        <w:rPr>
          <w:rFonts w:ascii="Times New Roman" w:hAnsi="Times New Roman" w:cs="Times New Roman"/>
          <w:sz w:val="28"/>
          <w:szCs w:val="28"/>
        </w:rPr>
        <w:t xml:space="preserve"> </w:t>
      </w:r>
      <w:r w:rsidR="00751B8F">
        <w:rPr>
          <w:rFonts w:ascii="Times New Roman" w:hAnsi="Times New Roman" w:cs="Times New Roman"/>
          <w:sz w:val="28"/>
          <w:szCs w:val="28"/>
        </w:rPr>
        <w:t>масла виноградной косточки от местного крупного российского производителя.</w:t>
      </w:r>
    </w:p>
    <w:p w:rsidR="003D1305" w:rsidRDefault="00BC0244" w:rsidP="003D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заказу производителя п</w:t>
      </w:r>
      <w:r w:rsidR="00751B8F">
        <w:rPr>
          <w:rFonts w:ascii="Times New Roman" w:hAnsi="Times New Roman" w:cs="Times New Roman"/>
          <w:sz w:val="28"/>
          <w:szCs w:val="28"/>
        </w:rPr>
        <w:t xml:space="preserve">робы масла виноградной косточки были исследованы </w:t>
      </w:r>
      <w:r w:rsidR="00751B8F" w:rsidRPr="00751B8F">
        <w:rPr>
          <w:rFonts w:ascii="Times New Roman" w:hAnsi="Times New Roman" w:cs="Times New Roman"/>
          <w:sz w:val="28"/>
          <w:szCs w:val="28"/>
        </w:rPr>
        <w:t>на перекисное и кислотное число</w:t>
      </w:r>
      <w:r w:rsidR="00EB2876">
        <w:rPr>
          <w:rFonts w:ascii="Times New Roman" w:hAnsi="Times New Roman" w:cs="Times New Roman"/>
          <w:sz w:val="28"/>
          <w:szCs w:val="28"/>
        </w:rPr>
        <w:t>.</w:t>
      </w:r>
    </w:p>
    <w:p w:rsidR="003D1305" w:rsidRPr="00EB2876" w:rsidRDefault="00BC0244" w:rsidP="00EB287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876">
        <w:rPr>
          <w:sz w:val="28"/>
          <w:szCs w:val="28"/>
        </w:rPr>
        <w:t xml:space="preserve">– </w:t>
      </w:r>
      <w:r w:rsidRPr="00EB2876">
        <w:rPr>
          <w:i/>
          <w:sz w:val="28"/>
          <w:szCs w:val="28"/>
        </w:rPr>
        <w:t>Перекисное число показатель гигиенический, отражающий процентное содержание неорганических соединений и степень окисления жиров различной степени очистки</w:t>
      </w:r>
      <w:r w:rsidR="00EB2876" w:rsidRPr="00EB2876">
        <w:rPr>
          <w:i/>
          <w:sz w:val="28"/>
          <w:szCs w:val="28"/>
        </w:rPr>
        <w:t xml:space="preserve">. </w:t>
      </w:r>
      <w:r w:rsidR="00EB2876" w:rsidRPr="00EB2876">
        <w:rPr>
          <w:rStyle w:val="a3"/>
          <w:b w:val="0"/>
          <w:i/>
          <w:sz w:val="28"/>
          <w:szCs w:val="28"/>
        </w:rPr>
        <w:t>Метод основан на химической реакции</w:t>
      </w:r>
      <w:r w:rsidR="00EB2876" w:rsidRPr="00EB2876">
        <w:rPr>
          <w:i/>
          <w:sz w:val="28"/>
          <w:szCs w:val="28"/>
        </w:rPr>
        <w:t xml:space="preserve"> пероксидов и жиров с насыщенным раствором йодистого калия в смеси уксусной кислоты с изооктаном (или хлороформом). Титриметрический (весовой или объёмный) анализ с применением тиосульфата натрия позволяет установить количество выделившегося йода и путём вычислений по специальной</w:t>
      </w:r>
      <w:r w:rsidR="00173F25">
        <w:rPr>
          <w:i/>
          <w:sz w:val="28"/>
          <w:szCs w:val="28"/>
        </w:rPr>
        <w:t xml:space="preserve"> формуле найти перекисное число</w:t>
      </w:r>
      <w:r w:rsidR="00EB2876" w:rsidRPr="00EB2876">
        <w:rPr>
          <w:i/>
          <w:sz w:val="28"/>
          <w:szCs w:val="28"/>
        </w:rPr>
        <w:t>,</w:t>
      </w:r>
      <w:r w:rsidR="00EB2876" w:rsidRPr="00EB2876">
        <w:rPr>
          <w:sz w:val="28"/>
          <w:szCs w:val="28"/>
        </w:rPr>
        <w:t xml:space="preserve"> </w:t>
      </w:r>
      <w:r w:rsidRPr="00EB2876">
        <w:rPr>
          <w:sz w:val="28"/>
          <w:szCs w:val="28"/>
        </w:rPr>
        <w:t xml:space="preserve">– </w:t>
      </w:r>
      <w:r w:rsidR="00BC7B01">
        <w:rPr>
          <w:sz w:val="28"/>
          <w:szCs w:val="28"/>
        </w:rPr>
        <w:t>рассказыва</w:t>
      </w:r>
      <w:r w:rsidRPr="00EB2876">
        <w:rPr>
          <w:sz w:val="28"/>
          <w:szCs w:val="28"/>
        </w:rPr>
        <w:t>ет Юлия Гаврилова, заместитель заведующего Испытательной лабораторией Темрюкского пункта Новороссийского филиала.</w:t>
      </w:r>
    </w:p>
    <w:p w:rsidR="000F1BB8" w:rsidRPr="00EB2876" w:rsidRDefault="000F1BB8" w:rsidP="00EB287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2876">
        <w:rPr>
          <w:rStyle w:val="a3"/>
          <w:b w:val="0"/>
          <w:sz w:val="28"/>
          <w:szCs w:val="28"/>
        </w:rPr>
        <w:t>Исследование масла</w:t>
      </w:r>
      <w:r w:rsidR="003D1305" w:rsidRPr="00EB2876">
        <w:rPr>
          <w:rStyle w:val="a3"/>
          <w:b w:val="0"/>
          <w:sz w:val="28"/>
          <w:szCs w:val="28"/>
        </w:rPr>
        <w:t xml:space="preserve"> виноградной косточки</w:t>
      </w:r>
      <w:r w:rsidRPr="00EB2876">
        <w:rPr>
          <w:rStyle w:val="a3"/>
          <w:b w:val="0"/>
          <w:sz w:val="28"/>
          <w:szCs w:val="28"/>
        </w:rPr>
        <w:t xml:space="preserve"> на перекисное число</w:t>
      </w:r>
      <w:r w:rsidR="003D1305" w:rsidRPr="00EB2876">
        <w:rPr>
          <w:sz w:val="28"/>
          <w:szCs w:val="28"/>
        </w:rPr>
        <w:t xml:space="preserve"> </w:t>
      </w:r>
      <w:r w:rsidRPr="00EB2876">
        <w:rPr>
          <w:sz w:val="28"/>
          <w:szCs w:val="28"/>
        </w:rPr>
        <w:t xml:space="preserve">проводится в лабораторных условиях в соответствии с </w:t>
      </w:r>
      <w:r w:rsidR="005618D1">
        <w:rPr>
          <w:sz w:val="28"/>
          <w:szCs w:val="28"/>
        </w:rPr>
        <w:t>ГОСТ 26593-85 «</w:t>
      </w:r>
      <w:r w:rsidR="005618D1" w:rsidRPr="005618D1">
        <w:rPr>
          <w:sz w:val="28"/>
          <w:szCs w:val="28"/>
        </w:rPr>
        <w:t>Масла растительные. Метод измерения перекисного числа</w:t>
      </w:r>
      <w:r w:rsidR="009D16C4" w:rsidRPr="00EB2876">
        <w:rPr>
          <w:sz w:val="28"/>
          <w:szCs w:val="28"/>
        </w:rPr>
        <w:t>»</w:t>
      </w:r>
      <w:r w:rsidRPr="00EB2876">
        <w:rPr>
          <w:sz w:val="28"/>
          <w:szCs w:val="28"/>
        </w:rPr>
        <w:t>.</w:t>
      </w:r>
    </w:p>
    <w:p w:rsidR="00BC7B01" w:rsidRPr="00EB2876" w:rsidRDefault="00EB2876" w:rsidP="00BC7B0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876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="000F1BB8" w:rsidRPr="00BC7B01">
        <w:rPr>
          <w:i/>
          <w:sz w:val="28"/>
          <w:szCs w:val="28"/>
        </w:rPr>
        <w:t>Кислотное число</w:t>
      </w:r>
      <w:r w:rsidRPr="00BC7B01">
        <w:rPr>
          <w:i/>
          <w:sz w:val="28"/>
          <w:szCs w:val="28"/>
        </w:rPr>
        <w:t xml:space="preserve"> </w:t>
      </w:r>
      <w:r w:rsidR="000F1BB8" w:rsidRPr="00BC7B01">
        <w:rPr>
          <w:i/>
          <w:sz w:val="28"/>
          <w:szCs w:val="28"/>
        </w:rPr>
        <w:t>показывает, можно ли употреблять масло</w:t>
      </w:r>
      <w:r w:rsidR="00E10CC7" w:rsidRPr="00BC7B01">
        <w:rPr>
          <w:i/>
          <w:sz w:val="28"/>
          <w:szCs w:val="28"/>
        </w:rPr>
        <w:t xml:space="preserve"> виноградной косточки</w:t>
      </w:r>
      <w:r w:rsidR="000F1BB8" w:rsidRPr="00BC7B01">
        <w:rPr>
          <w:i/>
          <w:sz w:val="28"/>
          <w:szCs w:val="28"/>
        </w:rPr>
        <w:t xml:space="preserve"> в пищу. Оно определяет содержание свободны</w:t>
      </w:r>
      <w:r w:rsidR="00BC7B01" w:rsidRPr="00BC7B01">
        <w:rPr>
          <w:i/>
          <w:sz w:val="28"/>
          <w:szCs w:val="28"/>
        </w:rPr>
        <w:t>х жирных кислот: чем их больше –</w:t>
      </w:r>
      <w:r w:rsidR="000F1BB8" w:rsidRPr="00BC7B01">
        <w:rPr>
          <w:i/>
          <w:sz w:val="28"/>
          <w:szCs w:val="28"/>
        </w:rPr>
        <w:t xml:space="preserve"> тем хуже, ведь их накопление свидетельствует о снижении ка</w:t>
      </w:r>
      <w:r w:rsidR="00BC7B01" w:rsidRPr="00BC7B01">
        <w:rPr>
          <w:i/>
          <w:sz w:val="28"/>
          <w:szCs w:val="28"/>
        </w:rPr>
        <w:t xml:space="preserve">чества и потере свежести масла. Данный показатель определяется по </w:t>
      </w:r>
      <w:r w:rsidR="005618D1">
        <w:rPr>
          <w:i/>
          <w:sz w:val="28"/>
          <w:szCs w:val="28"/>
        </w:rPr>
        <w:t>ISO 660:2020 «</w:t>
      </w:r>
      <w:r w:rsidR="005618D1" w:rsidRPr="005618D1">
        <w:rPr>
          <w:i/>
          <w:sz w:val="28"/>
          <w:szCs w:val="28"/>
        </w:rPr>
        <w:t>Жиры и масла животные и растительные. Определение кислотного числа и кислотности</w:t>
      </w:r>
      <w:r w:rsidR="005618D1">
        <w:rPr>
          <w:i/>
          <w:sz w:val="28"/>
          <w:szCs w:val="28"/>
        </w:rPr>
        <w:t>»</w:t>
      </w:r>
      <w:r w:rsidR="00BC7B01">
        <w:rPr>
          <w:i/>
          <w:sz w:val="28"/>
          <w:szCs w:val="28"/>
        </w:rPr>
        <w:t xml:space="preserve">, </w:t>
      </w:r>
      <w:r w:rsidR="00BC7B01" w:rsidRPr="00EB2876">
        <w:rPr>
          <w:sz w:val="28"/>
          <w:szCs w:val="28"/>
        </w:rPr>
        <w:t xml:space="preserve">– </w:t>
      </w:r>
      <w:r w:rsidR="00BC7B01">
        <w:rPr>
          <w:sz w:val="28"/>
          <w:szCs w:val="28"/>
        </w:rPr>
        <w:t>поясняет</w:t>
      </w:r>
      <w:r w:rsidR="00BC7B01" w:rsidRPr="00EB2876">
        <w:rPr>
          <w:sz w:val="28"/>
          <w:szCs w:val="28"/>
        </w:rPr>
        <w:t xml:space="preserve"> Юлия Гаврилова.</w:t>
      </w:r>
    </w:p>
    <w:p w:rsidR="00EB7360" w:rsidRDefault="004F58E8" w:rsidP="00EB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исследований </w:t>
      </w:r>
      <w:r w:rsidR="00BC7B01" w:rsidRPr="00BC7B0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C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выданы </w:t>
      </w:r>
      <w:r w:rsidRPr="008F0500">
        <w:rPr>
          <w:rFonts w:ascii="Times New Roman" w:hAnsi="Times New Roman" w:cs="Times New Roman"/>
          <w:sz w:val="28"/>
          <w:szCs w:val="28"/>
        </w:rPr>
        <w:t>протоколы испытаний.</w:t>
      </w:r>
    </w:p>
    <w:p w:rsidR="00EB7360" w:rsidRPr="00EB7360" w:rsidRDefault="00EB7360" w:rsidP="00EB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60">
        <w:rPr>
          <w:rFonts w:ascii="Times New Roman" w:hAnsi="Times New Roman" w:cs="Times New Roman"/>
          <w:sz w:val="28"/>
          <w:szCs w:val="28"/>
        </w:rPr>
        <w:t xml:space="preserve">Ранее масло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EB7360">
        <w:rPr>
          <w:rFonts w:ascii="Times New Roman" w:hAnsi="Times New Roman" w:cs="Times New Roman"/>
          <w:sz w:val="28"/>
          <w:szCs w:val="28"/>
        </w:rPr>
        <w:t xml:space="preserve">виноградной косточки </w:t>
      </w:r>
      <w:r>
        <w:rPr>
          <w:rFonts w:ascii="Times New Roman" w:hAnsi="Times New Roman" w:cs="Times New Roman"/>
          <w:sz w:val="28"/>
          <w:szCs w:val="28"/>
        </w:rPr>
        <w:t xml:space="preserve">импортировали </w:t>
      </w:r>
      <w:r w:rsidRPr="00EB7360">
        <w:rPr>
          <w:rFonts w:ascii="Times New Roman" w:hAnsi="Times New Roman" w:cs="Times New Roman"/>
          <w:sz w:val="28"/>
          <w:szCs w:val="28"/>
        </w:rPr>
        <w:t xml:space="preserve">из Италии и Испании, теперь Россия налаживает свое производство, так как отечественное сырье обладает </w:t>
      </w:r>
      <w:r>
        <w:rPr>
          <w:rFonts w:ascii="Times New Roman" w:hAnsi="Times New Roman" w:cs="Times New Roman"/>
          <w:sz w:val="28"/>
          <w:szCs w:val="28"/>
        </w:rPr>
        <w:t xml:space="preserve">высоким </w:t>
      </w:r>
      <w:r w:rsidRPr="00EB7360">
        <w:rPr>
          <w:rFonts w:ascii="Times New Roman" w:hAnsi="Times New Roman" w:cs="Times New Roman"/>
          <w:sz w:val="28"/>
          <w:szCs w:val="28"/>
        </w:rPr>
        <w:t xml:space="preserve">качеством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Pr="00EB7360">
        <w:rPr>
          <w:rFonts w:ascii="Times New Roman" w:hAnsi="Times New Roman" w:cs="Times New Roman"/>
          <w:sz w:val="28"/>
          <w:szCs w:val="28"/>
        </w:rPr>
        <w:t>. В настоящее время многие производители косметической, фармацевтической и пищевой отраслей переключаются на отечественное масло виноградной косточки</w:t>
      </w:r>
      <w:r>
        <w:rPr>
          <w:rFonts w:ascii="Times New Roman" w:hAnsi="Times New Roman" w:cs="Times New Roman"/>
          <w:sz w:val="28"/>
          <w:szCs w:val="28"/>
        </w:rPr>
        <w:t>. Объемы растут, к примеру, в Темрюкском районе Краснодарского края производитс</w:t>
      </w:r>
      <w:r w:rsidRPr="00EB7360">
        <w:rPr>
          <w:rFonts w:ascii="Times New Roman" w:hAnsi="Times New Roman" w:cs="Times New Roman"/>
          <w:sz w:val="28"/>
          <w:szCs w:val="28"/>
        </w:rPr>
        <w:t>я в год до 100 т этого масла.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360">
        <w:rPr>
          <w:rFonts w:ascii="Times New Roman" w:hAnsi="Times New Roman" w:cs="Times New Roman"/>
          <w:sz w:val="28"/>
          <w:szCs w:val="28"/>
        </w:rPr>
        <w:t>Также было выпущено 244 ты</w:t>
      </w:r>
      <w:r w:rsidR="000E1FAF">
        <w:rPr>
          <w:rFonts w:ascii="Times New Roman" w:hAnsi="Times New Roman" w:cs="Times New Roman"/>
          <w:sz w:val="28"/>
          <w:szCs w:val="28"/>
        </w:rPr>
        <w:t>с.</w:t>
      </w:r>
      <w:r w:rsidRPr="00EB7360">
        <w:rPr>
          <w:rFonts w:ascii="Times New Roman" w:hAnsi="Times New Roman" w:cs="Times New Roman"/>
          <w:sz w:val="28"/>
          <w:szCs w:val="28"/>
        </w:rPr>
        <w:t xml:space="preserve"> порционных стиков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7360">
        <w:rPr>
          <w:rFonts w:ascii="Times New Roman" w:hAnsi="Times New Roman" w:cs="Times New Roman"/>
          <w:sz w:val="28"/>
          <w:szCs w:val="28"/>
        </w:rPr>
        <w:t xml:space="preserve"> нового удобного формата упаковки для масла виноградных косточек.</w:t>
      </w:r>
    </w:p>
    <w:p w:rsidR="005B4DD6" w:rsidRDefault="00FE5E1E" w:rsidP="00F2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 в</w:t>
      </w:r>
      <w:r w:rsidR="005B4DD6">
        <w:rPr>
          <w:rFonts w:ascii="Times New Roman" w:hAnsi="Times New Roman" w:cs="Times New Roman"/>
          <w:sz w:val="28"/>
          <w:szCs w:val="28"/>
        </w:rPr>
        <w:t xml:space="preserve">иноградное масло из косточек, содержащихся в выжимках винодельческих и соковых производств. Выход выжимок </w:t>
      </w:r>
      <w:r>
        <w:rPr>
          <w:rFonts w:ascii="Times New Roman" w:hAnsi="Times New Roman" w:cs="Times New Roman"/>
          <w:sz w:val="28"/>
          <w:szCs w:val="28"/>
        </w:rPr>
        <w:t>варьируется</w:t>
      </w:r>
      <w:r w:rsidR="005B4DD6">
        <w:rPr>
          <w:rFonts w:ascii="Times New Roman" w:hAnsi="Times New Roman" w:cs="Times New Roman"/>
          <w:sz w:val="28"/>
          <w:szCs w:val="28"/>
        </w:rPr>
        <w:t xml:space="preserve"> в пределах 20-25</w:t>
      </w:r>
      <w:r w:rsidR="000E1FAF">
        <w:rPr>
          <w:rFonts w:ascii="Times New Roman" w:hAnsi="Times New Roman" w:cs="Times New Roman"/>
          <w:sz w:val="28"/>
          <w:szCs w:val="28"/>
        </w:rPr>
        <w:t xml:space="preserve"> </w:t>
      </w:r>
      <w:r w:rsidR="005B4DD6">
        <w:rPr>
          <w:rFonts w:ascii="Times New Roman" w:hAnsi="Times New Roman" w:cs="Times New Roman"/>
          <w:sz w:val="28"/>
          <w:szCs w:val="28"/>
        </w:rPr>
        <w:t>% от массы перерабатываемого винограда, а содержание виноградных косточек в выжимках составляет 25-38</w:t>
      </w:r>
      <w:r w:rsidR="000E1FAF">
        <w:rPr>
          <w:rFonts w:ascii="Times New Roman" w:hAnsi="Times New Roman" w:cs="Times New Roman"/>
          <w:sz w:val="28"/>
          <w:szCs w:val="28"/>
        </w:rPr>
        <w:t xml:space="preserve"> </w:t>
      </w:r>
      <w:r w:rsidR="005B4DD6">
        <w:rPr>
          <w:rFonts w:ascii="Times New Roman" w:hAnsi="Times New Roman" w:cs="Times New Roman"/>
          <w:sz w:val="28"/>
          <w:szCs w:val="28"/>
        </w:rPr>
        <w:t>%. При этом на выход, качество получаемого продукта и область его применения влияют сорт винограда и место его произрастания.</w:t>
      </w:r>
    </w:p>
    <w:p w:rsidR="000F1BB8" w:rsidRPr="005B4DD6" w:rsidRDefault="00CE0226" w:rsidP="005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виноградной косточки имеет высокий спрос на мировом рынке в пищевой, косметической и фармацевтической промышленности благодаря </w:t>
      </w:r>
      <w:r w:rsidR="00F2679E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уникальн</w:t>
      </w:r>
      <w:r w:rsidR="00F2679E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 w:rsidR="00F2679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 широкому спектру</w:t>
      </w:r>
      <w:r w:rsidR="00F2679E">
        <w:rPr>
          <w:rFonts w:ascii="Times New Roman" w:hAnsi="Times New Roman" w:cs="Times New Roman"/>
          <w:sz w:val="28"/>
          <w:szCs w:val="28"/>
        </w:rPr>
        <w:t xml:space="preserve"> биологической активности. Масло характеризуется высоким содержанием поли- и мононенасыщенных жирных кислот, содержит токоферолы (витамин Е), каротиноиды (провитамин витамина А), хлорофиллы и фенольные соединения, способствующие повышению антиоксидантной, иммуностимулирующей, противовоспалительной, бактерицидной, вяжущей и ранозаживляющей активности. Эти соединения не могут быть синтезированы организмом человека или животного, их можно получить только с пищей.</w:t>
      </w:r>
    </w:p>
    <w:sectPr w:rsidR="000F1BB8" w:rsidRPr="005B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DF"/>
    <w:rsid w:val="000D3AD0"/>
    <w:rsid w:val="000E1FAF"/>
    <w:rsid w:val="000F1BB8"/>
    <w:rsid w:val="00173F25"/>
    <w:rsid w:val="0035520F"/>
    <w:rsid w:val="003D1305"/>
    <w:rsid w:val="004116BC"/>
    <w:rsid w:val="004F58E8"/>
    <w:rsid w:val="005618D1"/>
    <w:rsid w:val="005B4DD6"/>
    <w:rsid w:val="006E612C"/>
    <w:rsid w:val="00751B8F"/>
    <w:rsid w:val="008F0500"/>
    <w:rsid w:val="009C1CDF"/>
    <w:rsid w:val="009D16C4"/>
    <w:rsid w:val="00B36AEC"/>
    <w:rsid w:val="00BC0244"/>
    <w:rsid w:val="00BC7B01"/>
    <w:rsid w:val="00CE0226"/>
    <w:rsid w:val="00D0658E"/>
    <w:rsid w:val="00E10CC7"/>
    <w:rsid w:val="00EB2876"/>
    <w:rsid w:val="00EB7360"/>
    <w:rsid w:val="00F2679E"/>
    <w:rsid w:val="00F47C0F"/>
    <w:rsid w:val="00F670C7"/>
    <w:rsid w:val="00FE5E1E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E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F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1BB8"/>
    <w:rPr>
      <w:b/>
      <w:bCs/>
    </w:rPr>
  </w:style>
  <w:style w:type="character" w:styleId="a4">
    <w:name w:val="Hyperlink"/>
    <w:basedOn w:val="a0"/>
    <w:uiPriority w:val="99"/>
    <w:semiHidden/>
    <w:unhideWhenUsed/>
    <w:rsid w:val="000F1BB8"/>
    <w:rPr>
      <w:color w:val="0000FF"/>
      <w:u w:val="single"/>
    </w:rPr>
  </w:style>
  <w:style w:type="character" w:customStyle="1" w:styleId="messagemeta">
    <w:name w:val="messagemeta"/>
    <w:basedOn w:val="a0"/>
    <w:rsid w:val="00EB7360"/>
  </w:style>
  <w:style w:type="character" w:customStyle="1" w:styleId="message-time">
    <w:name w:val="message-time"/>
    <w:basedOn w:val="a0"/>
    <w:rsid w:val="00EB7360"/>
  </w:style>
  <w:style w:type="paragraph" w:styleId="a5">
    <w:name w:val="Balloon Text"/>
    <w:basedOn w:val="a"/>
    <w:link w:val="a6"/>
    <w:uiPriority w:val="99"/>
    <w:semiHidden/>
    <w:unhideWhenUsed/>
    <w:rsid w:val="0056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D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E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F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1BB8"/>
    <w:rPr>
      <w:b/>
      <w:bCs/>
    </w:rPr>
  </w:style>
  <w:style w:type="character" w:styleId="a4">
    <w:name w:val="Hyperlink"/>
    <w:basedOn w:val="a0"/>
    <w:uiPriority w:val="99"/>
    <w:semiHidden/>
    <w:unhideWhenUsed/>
    <w:rsid w:val="000F1BB8"/>
    <w:rPr>
      <w:color w:val="0000FF"/>
      <w:u w:val="single"/>
    </w:rPr>
  </w:style>
  <w:style w:type="character" w:customStyle="1" w:styleId="messagemeta">
    <w:name w:val="messagemeta"/>
    <w:basedOn w:val="a0"/>
    <w:rsid w:val="00EB7360"/>
  </w:style>
  <w:style w:type="character" w:customStyle="1" w:styleId="message-time">
    <w:name w:val="message-time"/>
    <w:basedOn w:val="a0"/>
    <w:rsid w:val="00EB7360"/>
  </w:style>
  <w:style w:type="paragraph" w:styleId="a5">
    <w:name w:val="Balloon Text"/>
    <w:basedOn w:val="a"/>
    <w:link w:val="a6"/>
    <w:uiPriority w:val="99"/>
    <w:semiHidden/>
    <w:unhideWhenUsed/>
    <w:rsid w:val="0056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D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Даут Гатауллин</cp:lastModifiedBy>
  <cp:revision>3</cp:revision>
  <cp:lastPrinted>2025-02-28T13:46:00Z</cp:lastPrinted>
  <dcterms:created xsi:type="dcterms:W3CDTF">2025-03-04T06:46:00Z</dcterms:created>
  <dcterms:modified xsi:type="dcterms:W3CDTF">2025-03-04T07:30:00Z</dcterms:modified>
</cp:coreProperties>
</file>