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DC" w:rsidRPr="006E4EDC" w:rsidRDefault="006E4EDC" w:rsidP="006E4EDC">
      <w:pPr>
        <w:shd w:val="clear" w:color="auto" w:fill="FFFFFF"/>
        <w:spacing w:before="450" w:after="300" w:line="240" w:lineRule="auto"/>
        <w:outlineLvl w:val="0"/>
        <w:rPr>
          <w:rFonts w:ascii="Open Sans Condensed" w:eastAsia="Times New Roman" w:hAnsi="Open Sans Condensed" w:cs="Times New Roman"/>
          <w:b/>
          <w:bCs/>
          <w:color w:val="333333"/>
          <w:kern w:val="36"/>
          <w:sz w:val="51"/>
          <w:szCs w:val="51"/>
          <w:lang w:eastAsia="ru-RU"/>
        </w:rPr>
      </w:pPr>
      <w:r w:rsidRPr="006E4EDC">
        <w:rPr>
          <w:rFonts w:ascii="Open Sans Condensed" w:eastAsia="Times New Roman" w:hAnsi="Open Sans Condensed" w:cs="Times New Roman"/>
          <w:b/>
          <w:bCs/>
          <w:color w:val="333333"/>
          <w:kern w:val="36"/>
          <w:sz w:val="51"/>
          <w:szCs w:val="51"/>
          <w:lang w:eastAsia="ru-RU"/>
        </w:rPr>
        <w:t xml:space="preserve">Мясо из пробирки, 3D-гамбургер и порошок вместо обеда: что мы </w:t>
      </w:r>
      <w:proofErr w:type="gramStart"/>
      <w:r w:rsidRPr="006E4EDC">
        <w:rPr>
          <w:rFonts w:ascii="Open Sans Condensed" w:eastAsia="Times New Roman" w:hAnsi="Open Sans Condensed" w:cs="Times New Roman"/>
          <w:b/>
          <w:bCs/>
          <w:color w:val="333333"/>
          <w:kern w:val="36"/>
          <w:sz w:val="51"/>
          <w:szCs w:val="51"/>
          <w:lang w:eastAsia="ru-RU"/>
        </w:rPr>
        <w:t>будем</w:t>
      </w:r>
      <w:proofErr w:type="gramEnd"/>
      <w:r w:rsidRPr="006E4EDC">
        <w:rPr>
          <w:rFonts w:ascii="Open Sans Condensed" w:eastAsia="Times New Roman" w:hAnsi="Open Sans Condensed" w:cs="Times New Roman"/>
          <w:b/>
          <w:bCs/>
          <w:color w:val="333333"/>
          <w:kern w:val="36"/>
          <w:sz w:val="51"/>
          <w:szCs w:val="51"/>
          <w:lang w:eastAsia="ru-RU"/>
        </w:rPr>
        <w:t xml:space="preserve"> есть в будущем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  <w:t>Новые технологии могут серьезно изменить наш рацион будущего</w:t>
      </w:r>
    </w:p>
    <w:p w:rsidR="006E4EDC" w:rsidRPr="006E4EDC" w:rsidRDefault="006E4EDC" w:rsidP="006E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E4E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739B5B" wp14:editId="461BBDE3">
            <wp:extent cx="5753100" cy="2888339"/>
            <wp:effectExtent l="0" t="0" r="0" b="7620"/>
            <wp:docPr id="1" name="Рисунок 1" descr="Мясо из пробирки, 3D-гамбургер и порошок вместо обеда: что мы будем есть в будущ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ясо из пробирки, 3D-гамбургер и порошок вместо обеда: что мы будем есть в будуще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8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4EDC" w:rsidRPr="006E4EDC" w:rsidRDefault="006E4EDC" w:rsidP="006E4EDC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4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E4E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</w:t>
      </w:r>
      <w:r w:rsidRPr="006E4E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09.12.2024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b/>
          <w:bCs/>
          <w:color w:val="555555"/>
          <w:sz w:val="23"/>
          <w:szCs w:val="23"/>
          <w:lang w:eastAsia="ru-RU"/>
        </w:rPr>
        <w:t>Вызовы климата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Разбалансировка климата — засухи, заморозки, ураганы и прочие опасные погодные явления — в первую очередь сказывается на такой зависимой от природы отрасли экономики, как сельское хозяйство, и оборачивается неурожаями.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И, к сожалению, способность сельского хозяйства противостоять изменению климата только снижается. В докладе ФАО, посвященном проблемам сохранения биоразнообразия и его связи с аграрным сектором и продовольственной сферой, отмечается, что за последние годы исчезло множество редких видов животных, растений и других живых организмов.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За период с 2000 по 2018 год пропало около 150 пород домашнего скота. Животноводство в мире в основном держится сейчас на 40 видах животных, обеспечивающих мясо, молоко и яйца. В ряде районов сокращается разнообразие флоры. Из примерно 6000 видов съедобных растений активно используются для производства продовольствия менее 200.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Сейчас приходится выводить новые виды пшеницы, хотя можно было бы использовать существовавшие ранее сорта, пригодные для культивирования в других климатических условиях. Кроме того, погоня за ростом урожайности стимулировала распашку плодородных земель и использование миллионов тонн удобрений и пестицидов. Как следствие — снизилось плодородие почвы и объем доступных водных ресурсов.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lastRenderedPageBreak/>
        <w:t xml:space="preserve">Традиционное сельское хозяйство само по себе провоцирует ускорение климатического кризиса: эмиссия парниковых газов отрасли составляет почти пятую часть — 17,8% от мировых выбросов. А пандемия COVID-19 и геополитические конфликты последних лет продемонстрировали хрупкость существующих цепочек поставок в аграрном секторе. Согласно данным, приведенным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Reuters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, в апреле 2022 года цены на еду резко выросли почти на 60%.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Если пищевая индустрия не изменится, а люди не поменяют паттерны питания, земляне только увеличат губительное влияние сельского хозяйства на климат и столкнутся с угрозой продовольственной безопасности, а цель устойчивого развития — «преодоление голода» — никогда не будет достигнута. Между тем технологии сытого будущего уже придуманы.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Жители больших городов привыкли к тому, что в любое время года они могут зайти в супермаркет и найти там свежие фрукты и овощи даже вне сезона — любой каприз за ваши деньги. Но на деле существующие требования к товарам на прилавках супермаркетов противоречат естественному порядку вещей. Продукты не могут быть круглый год одного и того же вкуса и качества, потому что мир изменчив.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Сейчас яблоки на прилавках супермаркета блестящие, морковки прямые, а вкус у сортов сыра постоянный и привычный. Идеология красивых продуктов приводит к тому, что тонны выброшенных кривых морковок и слишком больших картофелин оказываются на помойке.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Розничные сети будущего должны перестать диктовать производителям постоянство продуктов, тогда потребитель получит гораздо больше еды без увеличения углеродного следа. Но такая трансформация потребует колоссальных изменений в культуре потребления. Пока предпринимателям проще придумать новый продукт из отходов, то есть заняться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апсайклингом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ингредиентов, чем поменять систему работы супермаркетов.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Например, современные пищевые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стартапы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разрабатывают технологии создания продуктов питания из остатков еды. Бизнесмены предлагают производить суп в банках из органических овощей нетоварного вида, ароматное масло из вишневых косточек, оставшихся после отправки ягод на варенье, а растительную альтернативу молоку получать из косточек абрикосов.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b/>
          <w:bCs/>
          <w:color w:val="555555"/>
          <w:sz w:val="23"/>
          <w:szCs w:val="23"/>
          <w:lang w:eastAsia="ru-RU"/>
        </w:rPr>
        <w:t>Мясная проблема</w:t>
      </w: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br/>
        <w:t>Отрыжка коров, по данным ФАО ООН, составляет 39% от всех сельскохозяйственных выбросов метана в атмосферу. Беспокойство за будущее планеты вызывают и миллиарды тонн токсичных отходов жизнедеятельности крупного рогатого скота, а также количество земли, необходимое для выращивания кормовых трав. Плюс этический аспект промышленного животноводства.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proofErr w:type="gram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Мясо-молочные</w:t>
      </w:r>
      <w:proofErr w:type="gram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фермы часто представляют собой грязные загоны для домашнего скота с маленькими стойлами и негуманными способами убийства. В итоге промышленное производство мяса, не без оснований, признано врагом устойчивого развития продовольственной системы.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Самый простой способ сократить губительное влияние мясной промышленности на климат — изменить диету людей. Поэтому усилия зеленого просвещения в отношении мяса во многом направлены на пропаганду отказа от потребления животного белка.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b/>
          <w:bCs/>
          <w:color w:val="555555"/>
          <w:sz w:val="23"/>
          <w:szCs w:val="23"/>
          <w:lang w:eastAsia="ru-RU"/>
        </w:rPr>
        <w:t>Органик и регенерация</w:t>
      </w: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br/>
        <w:t xml:space="preserve">Органическое животноводство и растениеводство считаются наиболее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экологичными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аграрными практиками в мире. Одна из целей экологического курса ЕС — перевести </w:t>
      </w: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lastRenderedPageBreak/>
        <w:t>25% сельскохозяйственных земель в категорию «органик» к 2030 году. Производство мяса по канонам органического земледелия предусматривает отказ от гормонов роста, лишних добавок и использования пестицидов при выращивании кормов, что позволяет сохранить природу и накормить человечество. Однако такая говядина требует больших инвестиций в производство и операционных издержек, «растет» медленнее и стоит дороже. Зато зеленая говядина травяного откорма, как и органическое коровье молоко, полезнее для человека. Они содержат более здоровое соотношение омега жирных кислот в сравнении с индустриальным продуктом.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Но есть и более революционная зеленая практика возделывания земли: регенеративное сельское хозяйство, которое восстанавливает плодородие почв, биоразнообразие и тормозит глобальное потепление. Здоровая почва способна удерживать CO₂, как лесные экосистемы или океан. Выпас скота на истощенных почвах — ключевая практика регенеративного земледелия: животные рыхлят почву копытами, удобряют ее своими экскрементами, что позволяет возобновить естественные процессы в грунте.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Пока ни одно сельскохозяйственное предприятие в России не позиционирует себя как регенеративное. Хотя эксперты из Института права и развития ВШЭ-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Сколково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в докладе «Битва за климат: карбоновое земледелие как ставка России» указывают, что восстановительные агрономические методы позволят поглотить 500 </w:t>
      </w:r>
      <w:proofErr w:type="gram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млн</w:t>
      </w:r>
      <w:proofErr w:type="gram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т CO₂ в год, а значит, приблизиться к цели сохранения климата.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proofErr w:type="gram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Вложения в зеленые методы животноводства оправданны: как минимум в ближайшие 50 лет человечество не откажется от традиционного мяса, полагает британский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фуд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-футурист Том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Чизрайт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.</w:t>
      </w:r>
      <w:proofErr w:type="gram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Но альтернатив с точки зрения пищевой ценности </w:t>
      </w:r>
      <w:proofErr w:type="gram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у</w:t>
      </w:r>
      <w:proofErr w:type="gram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говяжьего стейка появится более чем достаточно.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b/>
          <w:bCs/>
          <w:color w:val="555555"/>
          <w:sz w:val="23"/>
          <w:szCs w:val="23"/>
          <w:lang w:eastAsia="ru-RU"/>
        </w:rPr>
        <w:t>Заменители стейка</w:t>
      </w: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br/>
        <w:t xml:space="preserve">Исследования Агентства пищевых стандартов Великобритании показывают: поколение Z и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миллениалы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готовы отказаться от мяса или сократить его потребление. Поведение россиян подтверждает мировой тренд. О переходе на вегетарианское и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веганское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питание задумываются 66% жителей страны, а 8% россиян уже не употребляют мясо, выяснилось в ходе опроса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фудтех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-проекта «Еда будущего». Такие тенденции сохранятся в ближайшие десятилетия, поэтому производители продуктов активно осваивают заменители мяса — альтернативные источники белка.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Чаще других вариантов в качестве белка будущего называют насекомых, обычно сверчков. Их традиционно едят в Юго-Восточной Азии, но и в тарелках европейцев сверчков достаточно. Насекомых добавляют в муку или в снеки для увеличения количества протеина: 100 г сверчковой муки содержат до 75 г белка. Это почти в три раза больше, чем в курином мясе. В России из сверчков производят лапшу и каши быстрого приготовления, печенье с добавлением сверчковой муки, а также снеки из жареных во фритюре сверчков уже производятся в России. Между тем эксперты не рассматривают сверчков как серьезную альтернативу мясу: за десять лет использования насекомых в пищевой индустрии они так и не стали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мейнстримом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Также растительный протеин получают из привычных сои и пшеницы, но есть более необычные источники: конопля, чечевица, бобы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эдамаме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, овсянка, киноа, амарант, все виды орехов и грибов. Но у альтернативы мясу есть большая проблема — отсутствие яркого вкуса. Только к грибам производители белка особенно благосклонны: они обладают «умами» — пятым вкусом. По мнению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фуд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-футуристов, если технологам удастся придать растительным белкам приятный для человека вкус, то победа этой продукции над мясом — вопрос нескольких лет.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lastRenderedPageBreak/>
        <w:t xml:space="preserve">А вот что точно не станет продуктом массового потребления, так это мясо из пробирки. Производить мясо в лаборатории слишком дорого даже для будущего. Бизнес-консультант в области еды будущего Тони Хантер подсчитал: замена 10% потребляемого мяса на пробирочное потребует $125 </w:t>
      </w:r>
      <w:proofErr w:type="gram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млрд</w:t>
      </w:r>
      <w:proofErr w:type="gram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ежегодных инвестиций в технологии и оборудование. К таким инвестициям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фуд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-сектор пока не готов.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b/>
          <w:bCs/>
          <w:color w:val="555555"/>
          <w:sz w:val="23"/>
          <w:szCs w:val="23"/>
          <w:lang w:eastAsia="ru-RU"/>
        </w:rPr>
        <w:t>Искусственный интеллект и еда из воздуха</w:t>
      </w: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br/>
        <w:t>Новые технологии могут серьезно изменить наш рацион будущего. Ученые рассчитывают, что искусственный интеллект позволит быстрее получить более питательные для человека растения без применения технологий генной инженерии.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Американская компания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Benson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Hill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уже вывела с помощью AI сою, в которой на 50% больше белка, чем в обычной культуре. Еще одно многообещающее направление вложений — 3D-принтеры. К 2030 году 2% продуктов в сегменте «альтернативная еда» напечатают на 3D-принтере, говорится в прогнозе стратегов из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PricewaterhouseCoopers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Среди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фуд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-визионеров есть и те, кто полагает, что человечеству следует инвестировать в производство еды в океане: разведение водорослей, рыб и морепродуктов. И уже ведутся разработки риса, устойчивого к выращиванию в морской воде. Однако пальма футуристического первенства принадлежит протеину финской компании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Solar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Foods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, который получают из воздуха.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Протеин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Solein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создается в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биореакторе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на солнечных батареях из особых микробов. Пойманный в воздухе микроб выращивается с помощью ферментации в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биореакторе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, в процессе его подкармливают водой и азотом, также </w:t>
      </w:r>
      <w:proofErr w:type="gram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выловленными</w:t>
      </w:r>
      <w:proofErr w:type="gram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из воздуха.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Solar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Foods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в апреле 2024 года запустила первую «фабрику» еды из воздуха в финском городе </w:t>
      </w:r>
      <w:proofErr w:type="spell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Вантаа</w:t>
      </w:r>
      <w:proofErr w:type="spell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b/>
          <w:bCs/>
          <w:color w:val="555555"/>
          <w:sz w:val="23"/>
          <w:szCs w:val="23"/>
          <w:lang w:eastAsia="ru-RU"/>
        </w:rPr>
        <w:t>Меньше, но разнообразнее</w:t>
      </w:r>
      <w:proofErr w:type="gramStart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br/>
        <w:t>Е</w:t>
      </w:r>
      <w:proofErr w:type="gramEnd"/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сли человечество пойдет по пути устойчивого развития, то в рационе через 30–50 лет будет гораздо больше разнообразия. Вырастет число локальных, сезонных продуктов, станет больше растительной пищи, грибов и водорослей, в том числе вкусного растительного белка. Найдется место для органической говядины, сыра и булочки со сверчками.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Кто-то предпочтет заплатить дороже за стейк, выращенный в лаборатории, и получить гарантию, что ни одно живое существо не мучили при производстве этого продукта. Другой же с удовольствием разведет в миске белковый порошок, обогащенный синтезированными витаминами и минералами, и заменит себе завтрак, обед и ужин.</w:t>
      </w:r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ФАО ООН в докладе, посвященном будущему еды, указывает, что цены на продовольствие, скорее всего, значительно вырастут. Эксперты оценивают это как позитивный факт: человечеству пойдет на пользу уменьшение объемов потребляемой пищи и увеличение качества продуктов. Тогда в 2050 году мир будет сыт без ущерба для окружающей среды.</w:t>
      </w:r>
    </w:p>
    <w:p w:rsidR="006E4EDC" w:rsidRPr="006E4EDC" w:rsidRDefault="006E4EDC" w:rsidP="006E4EDC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Источник: </w:t>
      </w:r>
      <w:hyperlink r:id="rId7" w:history="1">
        <w:r w:rsidRPr="006E4EDC">
          <w:rPr>
            <w:rFonts w:ascii="Georgia" w:eastAsia="Times New Roman" w:hAnsi="Georgia" w:cs="Arial"/>
            <w:color w:val="0000FF"/>
            <w:sz w:val="23"/>
            <w:szCs w:val="23"/>
            <w:u w:val="single"/>
            <w:lang w:eastAsia="ru-RU"/>
          </w:rPr>
          <w:t>https://www.forbes.ru</w:t>
        </w:r>
      </w:hyperlink>
    </w:p>
    <w:p w:rsidR="006E4EDC" w:rsidRPr="006E4EDC" w:rsidRDefault="006E4EDC" w:rsidP="006E4EDC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6E4EDC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 </w:t>
      </w:r>
    </w:p>
    <w:p w:rsidR="00780BC8" w:rsidRDefault="00780BC8"/>
    <w:sectPr w:rsidR="0078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21C4A"/>
    <w:multiLevelType w:val="multilevel"/>
    <w:tmpl w:val="ED42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DC"/>
    <w:rsid w:val="006E4EDC"/>
    <w:rsid w:val="0078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orbe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1613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1</cp:revision>
  <dcterms:created xsi:type="dcterms:W3CDTF">2024-12-10T12:27:00Z</dcterms:created>
  <dcterms:modified xsi:type="dcterms:W3CDTF">2024-12-10T12:28:00Z</dcterms:modified>
</cp:coreProperties>
</file>