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3AF" w:rsidRPr="00714404" w:rsidRDefault="00203C8B" w:rsidP="00714404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14404">
        <w:rPr>
          <w:rFonts w:ascii="Times New Roman" w:hAnsi="Times New Roman" w:cs="Times New Roman"/>
          <w:b/>
          <w:sz w:val="24"/>
          <w:szCs w:val="24"/>
        </w:rPr>
        <w:t>Анализ рынка муки:</w:t>
      </w:r>
      <w:r w:rsidR="0088366E" w:rsidRPr="00714404">
        <w:rPr>
          <w:rFonts w:ascii="Times New Roman" w:hAnsi="Times New Roman" w:cs="Times New Roman"/>
          <w:b/>
          <w:sz w:val="24"/>
          <w:szCs w:val="24"/>
        </w:rPr>
        <w:t xml:space="preserve"> инвестиционная привлекательность мукомольных производств растет</w:t>
      </w:r>
    </w:p>
    <w:p w:rsidR="00566D66" w:rsidRPr="00714404" w:rsidRDefault="005F6586" w:rsidP="00714404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4404">
        <w:rPr>
          <w:rFonts w:ascii="Times New Roman" w:hAnsi="Times New Roman" w:cs="Times New Roman"/>
          <w:i/>
          <w:sz w:val="24"/>
          <w:szCs w:val="24"/>
        </w:rPr>
        <w:t>Эксперты</w:t>
      </w:r>
      <w:r w:rsidR="0088109F" w:rsidRPr="0088109F">
        <w:rPr>
          <w:rFonts w:ascii="Times New Roman" w:hAnsi="Times New Roman" w:cs="Times New Roman"/>
          <w:i/>
          <w:sz w:val="24"/>
          <w:szCs w:val="24"/>
        </w:rPr>
        <w:t xml:space="preserve"> группы</w:t>
      </w:r>
      <w:r w:rsidR="0088109F">
        <w:rPr>
          <w:rFonts w:ascii="Times New Roman" w:hAnsi="Times New Roman" w:cs="Times New Roman"/>
          <w:i/>
          <w:sz w:val="24"/>
          <w:szCs w:val="24"/>
        </w:rPr>
        <w:t xml:space="preserve"> компаний</w:t>
      </w:r>
      <w:r w:rsidRPr="00714404">
        <w:rPr>
          <w:rFonts w:ascii="Times New Roman" w:hAnsi="Times New Roman" w:cs="Times New Roman"/>
          <w:i/>
          <w:sz w:val="24"/>
          <w:szCs w:val="24"/>
        </w:rPr>
        <w:t xml:space="preserve"> «Интерагро» проанализировали рынок зерновых</w:t>
      </w:r>
      <w:r w:rsidR="0088109F">
        <w:rPr>
          <w:rFonts w:ascii="Times New Roman" w:hAnsi="Times New Roman" w:cs="Times New Roman"/>
          <w:i/>
          <w:sz w:val="24"/>
          <w:szCs w:val="24"/>
        </w:rPr>
        <w:t>,</w:t>
      </w:r>
      <w:r w:rsidRPr="00714404">
        <w:rPr>
          <w:rFonts w:ascii="Times New Roman" w:hAnsi="Times New Roman" w:cs="Times New Roman"/>
          <w:i/>
          <w:sz w:val="24"/>
          <w:szCs w:val="24"/>
        </w:rPr>
        <w:t xml:space="preserve"> а также объем производства муки </w:t>
      </w:r>
      <w:r w:rsidR="007573AF" w:rsidRPr="00714404">
        <w:rPr>
          <w:rFonts w:ascii="Times New Roman" w:hAnsi="Times New Roman" w:cs="Times New Roman"/>
          <w:i/>
          <w:sz w:val="24"/>
          <w:szCs w:val="24"/>
        </w:rPr>
        <w:t>за 9 месяцев</w:t>
      </w:r>
      <w:r w:rsidRPr="00714404">
        <w:rPr>
          <w:rFonts w:ascii="Times New Roman" w:hAnsi="Times New Roman" w:cs="Times New Roman"/>
          <w:i/>
          <w:sz w:val="24"/>
          <w:szCs w:val="24"/>
        </w:rPr>
        <w:t>. Основные тенденции: рост цен на транспортировку зерна вынуждает переработчиков загружать мощности, кото</w:t>
      </w:r>
      <w:r w:rsidR="00566D66" w:rsidRPr="00714404">
        <w:rPr>
          <w:rFonts w:ascii="Times New Roman" w:hAnsi="Times New Roman" w:cs="Times New Roman"/>
          <w:i/>
          <w:sz w:val="24"/>
          <w:szCs w:val="24"/>
        </w:rPr>
        <w:t>рые ранее использовались только наполовину</w:t>
      </w:r>
      <w:r w:rsidR="0088109F">
        <w:rPr>
          <w:rFonts w:ascii="Times New Roman" w:hAnsi="Times New Roman" w:cs="Times New Roman"/>
          <w:i/>
          <w:sz w:val="24"/>
          <w:szCs w:val="24"/>
        </w:rPr>
        <w:t>;</w:t>
      </w:r>
      <w:r w:rsidR="00566D66" w:rsidRPr="007144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109F">
        <w:rPr>
          <w:rFonts w:ascii="Times New Roman" w:hAnsi="Times New Roman" w:cs="Times New Roman"/>
          <w:i/>
          <w:sz w:val="24"/>
          <w:szCs w:val="24"/>
        </w:rPr>
        <w:t>и</w:t>
      </w:r>
      <w:r w:rsidR="00566D66" w:rsidRPr="00714404">
        <w:rPr>
          <w:rFonts w:ascii="Times New Roman" w:hAnsi="Times New Roman" w:cs="Times New Roman"/>
          <w:i/>
          <w:sz w:val="24"/>
          <w:szCs w:val="24"/>
        </w:rPr>
        <w:t xml:space="preserve">нвестиционная привлекательность мукомольных производств </w:t>
      </w:r>
      <w:r w:rsidR="00FE1FD0" w:rsidRPr="00714404">
        <w:rPr>
          <w:rFonts w:ascii="Times New Roman" w:hAnsi="Times New Roman" w:cs="Times New Roman"/>
          <w:i/>
          <w:sz w:val="24"/>
          <w:szCs w:val="24"/>
        </w:rPr>
        <w:t>растет</w:t>
      </w:r>
      <w:r w:rsidR="0088109F">
        <w:rPr>
          <w:rFonts w:ascii="Times New Roman" w:hAnsi="Times New Roman" w:cs="Times New Roman"/>
          <w:i/>
          <w:sz w:val="24"/>
          <w:szCs w:val="24"/>
        </w:rPr>
        <w:t>,</w:t>
      </w:r>
      <w:r w:rsidR="00FE1FD0" w:rsidRPr="00714404">
        <w:rPr>
          <w:rFonts w:ascii="Times New Roman" w:hAnsi="Times New Roman" w:cs="Times New Roman"/>
          <w:i/>
          <w:sz w:val="24"/>
          <w:szCs w:val="24"/>
        </w:rPr>
        <w:t xml:space="preserve"> их рентабельность за 9 месяцев текущего года составила 8,6%.</w:t>
      </w:r>
    </w:p>
    <w:p w:rsidR="00142753" w:rsidRPr="00714404" w:rsidRDefault="007573AF" w:rsidP="00714404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404">
        <w:rPr>
          <w:rFonts w:ascii="Times New Roman" w:hAnsi="Times New Roman" w:cs="Times New Roman"/>
          <w:b/>
          <w:sz w:val="24"/>
          <w:szCs w:val="24"/>
        </w:rPr>
        <w:t>Сырье</w:t>
      </w:r>
    </w:p>
    <w:p w:rsidR="00104EB9" w:rsidRPr="004B3AD0" w:rsidRDefault="00104EB9" w:rsidP="00714404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B3AD0">
        <w:rPr>
          <w:rFonts w:ascii="Times New Roman" w:hAnsi="Times New Roman" w:cs="Times New Roman"/>
          <w:sz w:val="20"/>
          <w:szCs w:val="24"/>
        </w:rPr>
        <w:t>Таблица 1. Посевные площади и валовой сбор зерновых и зернобобовых культур</w:t>
      </w:r>
      <w:r w:rsidR="007C0DB3" w:rsidRPr="004B3AD0">
        <w:rPr>
          <w:rFonts w:ascii="Times New Roman" w:hAnsi="Times New Roman" w:cs="Times New Roman"/>
          <w:sz w:val="20"/>
          <w:szCs w:val="24"/>
        </w:rPr>
        <w:t xml:space="preserve"> в хозяйствах всех категорий </w:t>
      </w:r>
      <w:r w:rsidRPr="004B3AD0">
        <w:rPr>
          <w:rFonts w:ascii="Times New Roman" w:hAnsi="Times New Roman" w:cs="Times New Roman"/>
          <w:sz w:val="20"/>
          <w:szCs w:val="24"/>
        </w:rPr>
        <w:t>РФ</w:t>
      </w:r>
    </w:p>
    <w:tbl>
      <w:tblPr>
        <w:tblW w:w="9812" w:type="dxa"/>
        <w:tblLook w:val="04A0" w:firstRow="1" w:lastRow="0" w:firstColumn="1" w:lastColumn="0" w:noHBand="0" w:noVBand="1"/>
      </w:tblPr>
      <w:tblGrid>
        <w:gridCol w:w="3160"/>
        <w:gridCol w:w="1000"/>
        <w:gridCol w:w="920"/>
        <w:gridCol w:w="940"/>
        <w:gridCol w:w="940"/>
        <w:gridCol w:w="916"/>
        <w:gridCol w:w="916"/>
        <w:gridCol w:w="1020"/>
      </w:tblGrid>
      <w:tr w:rsidR="009A4D51" w:rsidRPr="00714404" w:rsidTr="0088109F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D51" w:rsidRPr="00714404" w:rsidRDefault="009A4D51" w:rsidP="0088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D51" w:rsidRPr="00714404" w:rsidRDefault="009A4D51" w:rsidP="008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D51" w:rsidRPr="00714404" w:rsidRDefault="009A4D51" w:rsidP="008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D51" w:rsidRPr="00714404" w:rsidRDefault="009A4D51" w:rsidP="008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D51" w:rsidRPr="00714404" w:rsidRDefault="009A4D51" w:rsidP="008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D51" w:rsidRPr="00714404" w:rsidRDefault="009A4D51" w:rsidP="008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D51" w:rsidRPr="00714404" w:rsidRDefault="009A4D51" w:rsidP="008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D51" w:rsidRPr="00714404" w:rsidRDefault="009A4D51" w:rsidP="008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9A4D51" w:rsidRPr="00714404" w:rsidTr="0088109F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D51" w:rsidRPr="00714404" w:rsidRDefault="009A4D51" w:rsidP="0088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Валовой сбор, млн 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D51" w:rsidRPr="00714404" w:rsidRDefault="009A4D51" w:rsidP="008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D51" w:rsidRPr="00714404" w:rsidRDefault="009A4D51" w:rsidP="008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D51" w:rsidRPr="00714404" w:rsidRDefault="009A4D51" w:rsidP="008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D51" w:rsidRPr="00714404" w:rsidRDefault="009A4D51" w:rsidP="008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D51" w:rsidRPr="00714404" w:rsidRDefault="009A4D51" w:rsidP="008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D51" w:rsidRPr="00714404" w:rsidRDefault="009A4D51" w:rsidP="008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D51" w:rsidRPr="00714404" w:rsidRDefault="009A4D51" w:rsidP="008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151*</w:t>
            </w:r>
          </w:p>
        </w:tc>
      </w:tr>
      <w:tr w:rsidR="009A4D51" w:rsidRPr="00714404" w:rsidTr="0088109F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D51" w:rsidRPr="00714404" w:rsidRDefault="009A4D51" w:rsidP="0088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Посевные площади, тыс. 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D51" w:rsidRPr="00714404" w:rsidRDefault="009A4D51" w:rsidP="008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D51" w:rsidRPr="00714404" w:rsidRDefault="009A4D51" w:rsidP="008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D51" w:rsidRPr="00714404" w:rsidRDefault="009A4D51" w:rsidP="008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D51" w:rsidRPr="00714404" w:rsidRDefault="009A4D51" w:rsidP="008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D51" w:rsidRPr="00714404" w:rsidRDefault="009A4D51" w:rsidP="008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D51" w:rsidRPr="00714404" w:rsidRDefault="009A4D51" w:rsidP="008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D51" w:rsidRPr="00714404" w:rsidRDefault="009A4D51" w:rsidP="008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48035</w:t>
            </w:r>
          </w:p>
        </w:tc>
      </w:tr>
      <w:tr w:rsidR="00125FD9" w:rsidRPr="00714404" w:rsidTr="0088109F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FD9" w:rsidRPr="00714404" w:rsidRDefault="00125FD9" w:rsidP="0088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Урожайность, ц/га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D9" w:rsidRPr="00714404" w:rsidRDefault="00942FDF" w:rsidP="008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D9" w:rsidRPr="00714404" w:rsidRDefault="00942FDF" w:rsidP="008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D9" w:rsidRPr="00714404" w:rsidRDefault="00942FDF" w:rsidP="008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D9" w:rsidRPr="00714404" w:rsidRDefault="00942FDF" w:rsidP="008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D9" w:rsidRPr="00714404" w:rsidRDefault="00942FDF" w:rsidP="008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D9" w:rsidRPr="00714404" w:rsidRDefault="00942FDF" w:rsidP="008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D9" w:rsidRPr="00714404" w:rsidRDefault="00942FDF" w:rsidP="008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</w:tbl>
    <w:p w:rsidR="00A66378" w:rsidRPr="00CD34BB" w:rsidRDefault="009A4D51" w:rsidP="00714404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CD34BB">
        <w:rPr>
          <w:rFonts w:ascii="Times New Roman" w:hAnsi="Times New Roman" w:cs="Times New Roman"/>
          <w:i/>
          <w:sz w:val="20"/>
          <w:szCs w:val="24"/>
        </w:rPr>
        <w:t>Источник: Росстат, Минсельхоз РФ</w:t>
      </w:r>
    </w:p>
    <w:p w:rsidR="00104EB9" w:rsidRPr="00714404" w:rsidRDefault="009A4D51" w:rsidP="0071440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404">
        <w:rPr>
          <w:rFonts w:ascii="Times New Roman" w:hAnsi="Times New Roman" w:cs="Times New Roman"/>
          <w:sz w:val="24"/>
          <w:szCs w:val="24"/>
        </w:rPr>
        <w:t>*По данным Минсельхоза РФ, 98% убранных территорий</w:t>
      </w:r>
    </w:p>
    <w:p w:rsidR="00104EB9" w:rsidRPr="00714404" w:rsidRDefault="00104EB9" w:rsidP="0071440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404">
        <w:rPr>
          <w:rFonts w:ascii="Times New Roman" w:hAnsi="Times New Roman" w:cs="Times New Roman"/>
          <w:sz w:val="24"/>
          <w:szCs w:val="24"/>
        </w:rPr>
        <w:t>К 28 ноября текущего года в РФ убрано 98% посевов зерновых и зернобобовых культур</w:t>
      </w:r>
      <w:r w:rsidR="007C0DB3" w:rsidRPr="00714404">
        <w:rPr>
          <w:rFonts w:ascii="Times New Roman" w:hAnsi="Times New Roman" w:cs="Times New Roman"/>
          <w:sz w:val="24"/>
          <w:szCs w:val="24"/>
        </w:rPr>
        <w:t xml:space="preserve">, валовой сбор составил 151 млн т, в том числе 99 млн т </w:t>
      </w:r>
      <w:r w:rsidR="004B3AD0">
        <w:rPr>
          <w:rFonts w:ascii="Times New Roman" w:hAnsi="Times New Roman" w:cs="Times New Roman"/>
          <w:sz w:val="24"/>
          <w:szCs w:val="24"/>
        </w:rPr>
        <w:t>пшеницы.</w:t>
      </w:r>
      <w:r w:rsidR="007C0DB3" w:rsidRPr="00714404">
        <w:rPr>
          <w:rFonts w:ascii="Times New Roman" w:hAnsi="Times New Roman" w:cs="Times New Roman"/>
          <w:sz w:val="24"/>
          <w:szCs w:val="24"/>
        </w:rPr>
        <w:t xml:space="preserve"> Минсельхоз РФ ожидает второй в новейшей истории России рекорд по сбору урожая, первый был поставлен в прошлом году –</w:t>
      </w:r>
      <w:r w:rsidR="003C70AF" w:rsidRPr="00714404">
        <w:rPr>
          <w:rFonts w:ascii="Times New Roman" w:hAnsi="Times New Roman" w:cs="Times New Roman"/>
          <w:sz w:val="24"/>
          <w:szCs w:val="24"/>
        </w:rPr>
        <w:t xml:space="preserve"> 157,6 млн т. </w:t>
      </w:r>
      <w:r w:rsidR="007A207F" w:rsidRPr="00714404">
        <w:rPr>
          <w:rFonts w:ascii="Times New Roman" w:hAnsi="Times New Roman" w:cs="Times New Roman"/>
          <w:sz w:val="24"/>
          <w:szCs w:val="24"/>
        </w:rPr>
        <w:t>По предварительным данным, з</w:t>
      </w:r>
      <w:r w:rsidR="003C70AF" w:rsidRPr="00714404">
        <w:rPr>
          <w:rFonts w:ascii="Times New Roman" w:hAnsi="Times New Roman" w:cs="Times New Roman"/>
          <w:sz w:val="24"/>
          <w:szCs w:val="24"/>
        </w:rPr>
        <w:t>а последние 7 лет, с 2017 по 2023 гг., уро</w:t>
      </w:r>
      <w:r w:rsidR="00125FD9" w:rsidRPr="00714404">
        <w:rPr>
          <w:rFonts w:ascii="Times New Roman" w:hAnsi="Times New Roman" w:cs="Times New Roman"/>
          <w:sz w:val="24"/>
          <w:szCs w:val="24"/>
        </w:rPr>
        <w:t>жай зерна вырос на 11,4%, что прежде всего связано с повышением п</w:t>
      </w:r>
      <w:r w:rsidR="00942FDF" w:rsidRPr="00714404">
        <w:rPr>
          <w:rFonts w:ascii="Times New Roman" w:hAnsi="Times New Roman" w:cs="Times New Roman"/>
          <w:sz w:val="24"/>
          <w:szCs w:val="24"/>
        </w:rPr>
        <w:t>осевных площадей (+0,7% за 2017-2023 гг.) и урожайности (+15</w:t>
      </w:r>
      <w:r w:rsidR="00AD063E" w:rsidRPr="00714404">
        <w:rPr>
          <w:rFonts w:ascii="Times New Roman" w:hAnsi="Times New Roman" w:cs="Times New Roman"/>
          <w:sz w:val="24"/>
          <w:szCs w:val="24"/>
        </w:rPr>
        <w:t>,1</w:t>
      </w:r>
      <w:r w:rsidR="00942FDF" w:rsidRPr="00714404">
        <w:rPr>
          <w:rFonts w:ascii="Times New Roman" w:hAnsi="Times New Roman" w:cs="Times New Roman"/>
          <w:sz w:val="24"/>
          <w:szCs w:val="24"/>
        </w:rPr>
        <w:t>% за 2017-2022 гг.).</w:t>
      </w:r>
    </w:p>
    <w:p w:rsidR="00142753" w:rsidRPr="00714404" w:rsidRDefault="007573AF" w:rsidP="00714404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404">
        <w:rPr>
          <w:rFonts w:ascii="Times New Roman" w:hAnsi="Times New Roman" w:cs="Times New Roman"/>
          <w:b/>
          <w:sz w:val="24"/>
          <w:szCs w:val="24"/>
        </w:rPr>
        <w:t>Производство муки</w:t>
      </w:r>
    </w:p>
    <w:p w:rsidR="007B6EFC" w:rsidRPr="004B3AD0" w:rsidRDefault="007B6EFC" w:rsidP="00714404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B3AD0">
        <w:rPr>
          <w:rFonts w:ascii="Times New Roman" w:hAnsi="Times New Roman" w:cs="Times New Roman"/>
          <w:sz w:val="20"/>
          <w:szCs w:val="24"/>
        </w:rPr>
        <w:t xml:space="preserve">График </w:t>
      </w:r>
      <w:r w:rsidR="009A4D51" w:rsidRPr="004B3AD0">
        <w:rPr>
          <w:rFonts w:ascii="Times New Roman" w:hAnsi="Times New Roman" w:cs="Times New Roman"/>
          <w:sz w:val="20"/>
          <w:szCs w:val="24"/>
        </w:rPr>
        <w:t>1</w:t>
      </w:r>
      <w:r w:rsidRPr="004B3AD0">
        <w:rPr>
          <w:rFonts w:ascii="Times New Roman" w:hAnsi="Times New Roman" w:cs="Times New Roman"/>
          <w:sz w:val="20"/>
          <w:szCs w:val="24"/>
        </w:rPr>
        <w:t xml:space="preserve">. Производство муки из зерновых культур, овощных и других растительных культур, тыс. т </w:t>
      </w:r>
    </w:p>
    <w:p w:rsidR="007B6EFC" w:rsidRPr="00714404" w:rsidRDefault="00142753" w:rsidP="0071440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4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7463F3" wp14:editId="6A464AD1">
            <wp:extent cx="4457605" cy="2234451"/>
            <wp:effectExtent l="0" t="0" r="635" b="139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B6EFC" w:rsidRPr="00CD34BB" w:rsidRDefault="007B6EFC" w:rsidP="00714404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CD34BB">
        <w:rPr>
          <w:rFonts w:ascii="Times New Roman" w:hAnsi="Times New Roman" w:cs="Times New Roman"/>
          <w:i/>
          <w:sz w:val="20"/>
          <w:szCs w:val="24"/>
        </w:rPr>
        <w:t>Источник: Росстат</w:t>
      </w:r>
    </w:p>
    <w:p w:rsidR="0025512A" w:rsidRDefault="007B6EFC" w:rsidP="0025512A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14404">
        <w:rPr>
          <w:rFonts w:ascii="Times New Roman" w:hAnsi="Times New Roman" w:cs="Times New Roman"/>
          <w:sz w:val="24"/>
          <w:szCs w:val="24"/>
        </w:rPr>
        <w:t>За январь-сентябрь текущего года производство муки всех видов в стране составило</w:t>
      </w:r>
      <w:r w:rsidR="0003414A" w:rsidRPr="00714404">
        <w:rPr>
          <w:rFonts w:ascii="Times New Roman" w:hAnsi="Times New Roman" w:cs="Times New Roman"/>
          <w:sz w:val="24"/>
          <w:szCs w:val="24"/>
        </w:rPr>
        <w:t xml:space="preserve"> более</w:t>
      </w:r>
      <w:r w:rsidRPr="00714404">
        <w:rPr>
          <w:rFonts w:ascii="Times New Roman" w:hAnsi="Times New Roman" w:cs="Times New Roman"/>
          <w:sz w:val="24"/>
          <w:szCs w:val="24"/>
        </w:rPr>
        <w:t xml:space="preserve"> 7,1 млн т, темпы производства опережают прошлогодние на </w:t>
      </w:r>
      <w:r w:rsidR="00AB41EC" w:rsidRPr="00714404">
        <w:rPr>
          <w:rFonts w:ascii="Times New Roman" w:hAnsi="Times New Roman" w:cs="Times New Roman"/>
          <w:sz w:val="24"/>
          <w:szCs w:val="24"/>
        </w:rPr>
        <w:t>0,9</w:t>
      </w:r>
      <w:r w:rsidR="00307DF4" w:rsidRPr="00714404">
        <w:rPr>
          <w:rFonts w:ascii="Times New Roman" w:hAnsi="Times New Roman" w:cs="Times New Roman"/>
          <w:sz w:val="24"/>
          <w:szCs w:val="24"/>
        </w:rPr>
        <w:t>%</w:t>
      </w:r>
      <w:r w:rsidR="00942FDF" w:rsidRPr="00714404">
        <w:rPr>
          <w:rFonts w:ascii="Times New Roman" w:hAnsi="Times New Roman" w:cs="Times New Roman"/>
          <w:sz w:val="24"/>
          <w:szCs w:val="24"/>
        </w:rPr>
        <w:t xml:space="preserve"> (7,06 млн т)</w:t>
      </w:r>
      <w:r w:rsidR="00307DF4" w:rsidRPr="00714404">
        <w:rPr>
          <w:rFonts w:ascii="Times New Roman" w:hAnsi="Times New Roman" w:cs="Times New Roman"/>
          <w:sz w:val="24"/>
          <w:szCs w:val="24"/>
        </w:rPr>
        <w:t>. Всего в прошлом году мукомольными п</w:t>
      </w:r>
      <w:r w:rsidR="00AB41EC" w:rsidRPr="00714404">
        <w:rPr>
          <w:rFonts w:ascii="Times New Roman" w:hAnsi="Times New Roman" w:cs="Times New Roman"/>
          <w:sz w:val="24"/>
          <w:szCs w:val="24"/>
        </w:rPr>
        <w:t>редприятиями было выработано 9,66</w:t>
      </w:r>
      <w:r w:rsidR="00307DF4" w:rsidRPr="00714404">
        <w:rPr>
          <w:rFonts w:ascii="Times New Roman" w:hAnsi="Times New Roman" w:cs="Times New Roman"/>
          <w:sz w:val="24"/>
          <w:szCs w:val="24"/>
        </w:rPr>
        <w:t xml:space="preserve"> млн т продукции против 9,</w:t>
      </w:r>
      <w:r w:rsidR="00AB41EC" w:rsidRPr="00714404">
        <w:rPr>
          <w:rFonts w:ascii="Times New Roman" w:hAnsi="Times New Roman" w:cs="Times New Roman"/>
          <w:sz w:val="24"/>
          <w:szCs w:val="24"/>
        </w:rPr>
        <w:t>06</w:t>
      </w:r>
      <w:r w:rsidR="0003414A" w:rsidRPr="00714404">
        <w:rPr>
          <w:rFonts w:ascii="Times New Roman" w:hAnsi="Times New Roman" w:cs="Times New Roman"/>
          <w:sz w:val="24"/>
          <w:szCs w:val="24"/>
        </w:rPr>
        <w:t xml:space="preserve"> млн т 2021 года. </w:t>
      </w:r>
      <w:r w:rsidR="00AD063E" w:rsidRPr="00714404">
        <w:rPr>
          <w:rFonts w:ascii="Times New Roman" w:hAnsi="Times New Roman" w:cs="Times New Roman"/>
          <w:sz w:val="24"/>
          <w:szCs w:val="24"/>
        </w:rPr>
        <w:t>З</w:t>
      </w:r>
      <w:r w:rsidR="0003414A" w:rsidRPr="00714404">
        <w:rPr>
          <w:rFonts w:ascii="Times New Roman" w:hAnsi="Times New Roman" w:cs="Times New Roman"/>
          <w:sz w:val="24"/>
          <w:szCs w:val="24"/>
        </w:rPr>
        <w:t xml:space="preserve">а 6 лет (с 2017 по 2022 гг.) уровень производства муки увеличился на </w:t>
      </w:r>
      <w:r w:rsidR="00AB41EC" w:rsidRPr="00714404">
        <w:rPr>
          <w:rFonts w:ascii="Times New Roman" w:hAnsi="Times New Roman" w:cs="Times New Roman"/>
          <w:sz w:val="24"/>
          <w:szCs w:val="24"/>
        </w:rPr>
        <w:t>0,5</w:t>
      </w:r>
      <w:r w:rsidR="0003414A" w:rsidRPr="00714404">
        <w:rPr>
          <w:rFonts w:ascii="Times New Roman" w:hAnsi="Times New Roman" w:cs="Times New Roman"/>
          <w:sz w:val="24"/>
          <w:szCs w:val="24"/>
        </w:rPr>
        <w:t>%, при этом максимальный показатель зафиксирован в прошлом году.</w:t>
      </w:r>
      <w:r w:rsidR="00AB41EC" w:rsidRPr="00714404">
        <w:rPr>
          <w:rFonts w:ascii="Times New Roman" w:hAnsi="Times New Roman" w:cs="Times New Roman"/>
          <w:sz w:val="24"/>
          <w:szCs w:val="24"/>
        </w:rPr>
        <w:t xml:space="preserve"> Как мы видим, зависимость объемов производства муки и валового сбора зерновых и зерновых культур незначительна.</w:t>
      </w:r>
      <w:r w:rsidR="0025512A">
        <w:rPr>
          <w:rFonts w:ascii="Times New Roman" w:hAnsi="Times New Roman" w:cs="Times New Roman"/>
          <w:sz w:val="20"/>
          <w:szCs w:val="24"/>
        </w:rPr>
        <w:br w:type="page"/>
      </w:r>
    </w:p>
    <w:p w:rsidR="0025512A" w:rsidRPr="0025512A" w:rsidRDefault="0003414A" w:rsidP="00714404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5512A">
        <w:rPr>
          <w:rFonts w:ascii="Times New Roman" w:hAnsi="Times New Roman" w:cs="Times New Roman"/>
          <w:sz w:val="20"/>
          <w:szCs w:val="24"/>
        </w:rPr>
        <w:lastRenderedPageBreak/>
        <w:t xml:space="preserve">График </w:t>
      </w:r>
      <w:r w:rsidR="009A4D51" w:rsidRPr="0025512A">
        <w:rPr>
          <w:rFonts w:ascii="Times New Roman" w:hAnsi="Times New Roman" w:cs="Times New Roman"/>
          <w:sz w:val="20"/>
          <w:szCs w:val="24"/>
        </w:rPr>
        <w:t>2</w:t>
      </w:r>
      <w:r w:rsidRPr="0025512A">
        <w:rPr>
          <w:rFonts w:ascii="Times New Roman" w:hAnsi="Times New Roman" w:cs="Times New Roman"/>
          <w:sz w:val="20"/>
          <w:szCs w:val="24"/>
        </w:rPr>
        <w:t>. Динамика производство муки из зерновых культур, овощных и других растительных культур в разрезе месяцев, тыс. т</w:t>
      </w:r>
    </w:p>
    <w:p w:rsidR="008B7874" w:rsidRPr="00714404" w:rsidRDefault="0003414A" w:rsidP="0071440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4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F7926B" wp14:editId="46E34F49">
            <wp:extent cx="5940425" cy="3317240"/>
            <wp:effectExtent l="0" t="0" r="3175" b="1651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3414A" w:rsidRPr="00CD34BB" w:rsidRDefault="0003414A" w:rsidP="00714404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CD34BB">
        <w:rPr>
          <w:rFonts w:ascii="Times New Roman" w:hAnsi="Times New Roman" w:cs="Times New Roman"/>
          <w:i/>
          <w:sz w:val="20"/>
          <w:szCs w:val="24"/>
        </w:rPr>
        <w:t>Источник: Росстат</w:t>
      </w:r>
    </w:p>
    <w:p w:rsidR="00AD063E" w:rsidRPr="00714404" w:rsidRDefault="00143EC6" w:rsidP="0071440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404">
        <w:rPr>
          <w:rFonts w:ascii="Times New Roman" w:hAnsi="Times New Roman" w:cs="Times New Roman"/>
          <w:sz w:val="24"/>
          <w:szCs w:val="24"/>
        </w:rPr>
        <w:t xml:space="preserve">Согласно графику 3, в разрезе месяцев темпы производства за 9 месяцев текущего года по отношению к предыдущему колеблются от 89,5% до 107%, по отношению к 2021 г. – от 102,4% до 115,7%. </w:t>
      </w:r>
      <w:r w:rsidR="00F20D37" w:rsidRPr="00714404">
        <w:rPr>
          <w:rFonts w:ascii="Times New Roman" w:hAnsi="Times New Roman" w:cs="Times New Roman"/>
          <w:sz w:val="24"/>
          <w:szCs w:val="24"/>
        </w:rPr>
        <w:t>Наибольшие объемы производства приходятся на</w:t>
      </w:r>
      <w:r w:rsidR="00DE56C3" w:rsidRPr="00714404">
        <w:rPr>
          <w:rFonts w:ascii="Times New Roman" w:hAnsi="Times New Roman" w:cs="Times New Roman"/>
          <w:sz w:val="24"/>
          <w:szCs w:val="24"/>
        </w:rPr>
        <w:t xml:space="preserve"> март-апрель и</w:t>
      </w:r>
      <w:r w:rsidR="00F20D37" w:rsidRPr="00714404">
        <w:rPr>
          <w:rFonts w:ascii="Times New Roman" w:hAnsi="Times New Roman" w:cs="Times New Roman"/>
          <w:sz w:val="24"/>
          <w:szCs w:val="24"/>
        </w:rPr>
        <w:t xml:space="preserve"> август-октябрь, </w:t>
      </w:r>
      <w:r w:rsidR="00DE56C3" w:rsidRPr="00714404">
        <w:rPr>
          <w:rFonts w:ascii="Times New Roman" w:hAnsi="Times New Roman" w:cs="Times New Roman"/>
          <w:sz w:val="24"/>
          <w:szCs w:val="24"/>
        </w:rPr>
        <w:t>в первом случае хлеборобы освобождают складские помещения и подготавливают их для нового урожая, второй – это</w:t>
      </w:r>
      <w:r w:rsidR="00DA1A01" w:rsidRPr="00714404">
        <w:rPr>
          <w:rFonts w:ascii="Times New Roman" w:hAnsi="Times New Roman" w:cs="Times New Roman"/>
          <w:sz w:val="24"/>
          <w:szCs w:val="24"/>
        </w:rPr>
        <w:t xml:space="preserve"> разгар уборочной компании</w:t>
      </w:r>
      <w:r w:rsidR="00AD063E" w:rsidRPr="00714404">
        <w:rPr>
          <w:rFonts w:ascii="Times New Roman" w:hAnsi="Times New Roman" w:cs="Times New Roman"/>
          <w:sz w:val="24"/>
          <w:szCs w:val="24"/>
        </w:rPr>
        <w:t>, когда сырье поставляют на переработку прямо с поля</w:t>
      </w:r>
      <w:r w:rsidR="00DA1A01" w:rsidRPr="00714404">
        <w:rPr>
          <w:rFonts w:ascii="Times New Roman" w:hAnsi="Times New Roman" w:cs="Times New Roman"/>
          <w:sz w:val="24"/>
          <w:szCs w:val="24"/>
        </w:rPr>
        <w:t>.</w:t>
      </w:r>
      <w:r w:rsidR="00DE56C3" w:rsidRPr="00714404">
        <w:rPr>
          <w:rFonts w:ascii="Times New Roman" w:hAnsi="Times New Roman" w:cs="Times New Roman"/>
          <w:sz w:val="24"/>
          <w:szCs w:val="24"/>
        </w:rPr>
        <w:t xml:space="preserve"> </w:t>
      </w:r>
      <w:r w:rsidR="00DA1A01" w:rsidRPr="00714404">
        <w:rPr>
          <w:rFonts w:ascii="Times New Roman" w:hAnsi="Times New Roman" w:cs="Times New Roman"/>
          <w:sz w:val="24"/>
          <w:szCs w:val="24"/>
        </w:rPr>
        <w:t xml:space="preserve">Исходя из динамики, в текущем году </w:t>
      </w:r>
      <w:r w:rsidR="00386131" w:rsidRPr="00714404">
        <w:rPr>
          <w:rFonts w:ascii="Times New Roman" w:hAnsi="Times New Roman" w:cs="Times New Roman"/>
          <w:sz w:val="24"/>
          <w:szCs w:val="24"/>
        </w:rPr>
        <w:t>ожидается</w:t>
      </w:r>
      <w:r w:rsidR="0072362B" w:rsidRPr="00714404">
        <w:rPr>
          <w:rFonts w:ascii="Times New Roman" w:hAnsi="Times New Roman" w:cs="Times New Roman"/>
          <w:sz w:val="24"/>
          <w:szCs w:val="24"/>
        </w:rPr>
        <w:t xml:space="preserve"> вырабо</w:t>
      </w:r>
      <w:r w:rsidR="00AD063E" w:rsidRPr="00714404">
        <w:rPr>
          <w:rFonts w:ascii="Times New Roman" w:hAnsi="Times New Roman" w:cs="Times New Roman"/>
          <w:sz w:val="24"/>
          <w:szCs w:val="24"/>
        </w:rPr>
        <w:t>тка муки не ниже прошлого года.</w:t>
      </w:r>
    </w:p>
    <w:p w:rsidR="00AD063E" w:rsidRPr="00C10EA9" w:rsidRDefault="00AD063E" w:rsidP="00714404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10EA9">
        <w:rPr>
          <w:rFonts w:ascii="Times New Roman" w:hAnsi="Times New Roman" w:cs="Times New Roman"/>
          <w:sz w:val="20"/>
          <w:szCs w:val="24"/>
        </w:rPr>
        <w:t>График 3. Структура производства муки, млн т</w:t>
      </w:r>
    </w:p>
    <w:p w:rsidR="00AD063E" w:rsidRPr="00714404" w:rsidRDefault="00AD063E" w:rsidP="0071440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4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7C502E" wp14:editId="611CD824">
            <wp:extent cx="5734050" cy="3151991"/>
            <wp:effectExtent l="0" t="0" r="0" b="1079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D063E" w:rsidRPr="00C10EA9" w:rsidRDefault="00AD063E" w:rsidP="00714404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C10EA9">
        <w:rPr>
          <w:rFonts w:ascii="Times New Roman" w:hAnsi="Times New Roman" w:cs="Times New Roman"/>
          <w:i/>
          <w:sz w:val="20"/>
          <w:szCs w:val="24"/>
        </w:rPr>
        <w:t>Источник: Росстат</w:t>
      </w:r>
    </w:p>
    <w:p w:rsidR="00AD063E" w:rsidRPr="00714404" w:rsidRDefault="00AD063E" w:rsidP="0071440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404">
        <w:rPr>
          <w:rFonts w:ascii="Times New Roman" w:hAnsi="Times New Roman" w:cs="Times New Roman"/>
          <w:sz w:val="24"/>
          <w:szCs w:val="24"/>
        </w:rPr>
        <w:t>Основной объем производства муки в России приходится на пшеничную и пшенично-ржаную муку, в январе-сентябре текущего года на данные виды продукции приходилось 93% от общего объема (6,6 млн т), которая, как правило, пользуется наибольшим спросом у населения. Всего в 2022 году было выпущено 8,7 млн т пшеничной и пшенично-ржаной муки, что на 6,1% больше показателя предыдущего периода. Следует отметить, что производство пшеничной и пшенично-</w:t>
      </w:r>
      <w:r w:rsidRPr="00714404">
        <w:rPr>
          <w:rFonts w:ascii="Times New Roman" w:hAnsi="Times New Roman" w:cs="Times New Roman"/>
          <w:sz w:val="24"/>
          <w:szCs w:val="24"/>
        </w:rPr>
        <w:lastRenderedPageBreak/>
        <w:t>ржаной муки находится в прямой зависимости от всего производства муки, за последние 7 лет на данные категории продукции в общей структуре приходилось около 90%.</w:t>
      </w:r>
    </w:p>
    <w:p w:rsidR="00503813" w:rsidRPr="00503813" w:rsidRDefault="0072362B" w:rsidP="00714404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03813">
        <w:rPr>
          <w:rFonts w:ascii="Times New Roman" w:hAnsi="Times New Roman" w:cs="Times New Roman"/>
          <w:sz w:val="20"/>
          <w:szCs w:val="24"/>
        </w:rPr>
        <w:t xml:space="preserve">График </w:t>
      </w:r>
      <w:r w:rsidR="00AD063E" w:rsidRPr="00503813">
        <w:rPr>
          <w:rFonts w:ascii="Times New Roman" w:hAnsi="Times New Roman" w:cs="Times New Roman"/>
          <w:sz w:val="20"/>
          <w:szCs w:val="24"/>
        </w:rPr>
        <w:t>4</w:t>
      </w:r>
      <w:r w:rsidRPr="00503813">
        <w:rPr>
          <w:rFonts w:ascii="Times New Roman" w:hAnsi="Times New Roman" w:cs="Times New Roman"/>
          <w:sz w:val="20"/>
          <w:szCs w:val="24"/>
        </w:rPr>
        <w:t>. Структура производства муки из зерновых культур, овощных и других растительных культур в разрезе ФО в январе-сентябре 2023 г., %</w:t>
      </w:r>
    </w:p>
    <w:p w:rsidR="00142753" w:rsidRPr="00714404" w:rsidRDefault="00142753" w:rsidP="0071440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4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014FB4" wp14:editId="460C1641">
            <wp:extent cx="4067033" cy="2357798"/>
            <wp:effectExtent l="0" t="0" r="10160" b="44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2362B" w:rsidRPr="003A431A" w:rsidRDefault="0072362B" w:rsidP="00714404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3A431A">
        <w:rPr>
          <w:rFonts w:ascii="Times New Roman" w:hAnsi="Times New Roman" w:cs="Times New Roman"/>
          <w:i/>
          <w:sz w:val="20"/>
          <w:szCs w:val="24"/>
        </w:rPr>
        <w:t>Источник: Росстат</w:t>
      </w:r>
    </w:p>
    <w:p w:rsidR="0072362B" w:rsidRPr="00714404" w:rsidRDefault="00A55F93" w:rsidP="0071440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разрезе федеральных округов</w:t>
      </w:r>
      <w:r w:rsidR="0072362B" w:rsidRPr="00714404">
        <w:rPr>
          <w:rFonts w:ascii="Times New Roman" w:hAnsi="Times New Roman" w:cs="Times New Roman"/>
          <w:sz w:val="24"/>
          <w:szCs w:val="24"/>
        </w:rPr>
        <w:t xml:space="preserve"> наибольшая доля в общей структуре</w:t>
      </w:r>
      <w:r w:rsidR="0063665C" w:rsidRPr="00714404">
        <w:rPr>
          <w:rFonts w:ascii="Times New Roman" w:hAnsi="Times New Roman" w:cs="Times New Roman"/>
          <w:sz w:val="24"/>
          <w:szCs w:val="24"/>
        </w:rPr>
        <w:t xml:space="preserve"> производства</w:t>
      </w:r>
      <w:r w:rsidR="0072362B" w:rsidRPr="00714404">
        <w:rPr>
          <w:rFonts w:ascii="Times New Roman" w:hAnsi="Times New Roman" w:cs="Times New Roman"/>
          <w:sz w:val="24"/>
          <w:szCs w:val="24"/>
        </w:rPr>
        <w:t xml:space="preserve"> приходится на ЦФО (32,4% или 2,31 млн т)</w:t>
      </w:r>
      <w:r w:rsidR="0063665C" w:rsidRPr="00714404">
        <w:rPr>
          <w:rFonts w:ascii="Times New Roman" w:hAnsi="Times New Roman" w:cs="Times New Roman"/>
          <w:sz w:val="24"/>
          <w:szCs w:val="24"/>
        </w:rPr>
        <w:t>.</w:t>
      </w:r>
      <w:r w:rsidR="0072362B" w:rsidRPr="00714404">
        <w:rPr>
          <w:rFonts w:ascii="Times New Roman" w:hAnsi="Times New Roman" w:cs="Times New Roman"/>
          <w:sz w:val="24"/>
          <w:szCs w:val="24"/>
        </w:rPr>
        <w:t xml:space="preserve"> </w:t>
      </w:r>
      <w:r w:rsidR="0063665C" w:rsidRPr="00714404">
        <w:rPr>
          <w:rFonts w:ascii="Times New Roman" w:hAnsi="Times New Roman" w:cs="Times New Roman"/>
          <w:sz w:val="24"/>
          <w:szCs w:val="24"/>
        </w:rPr>
        <w:t xml:space="preserve">Второе место занимает </w:t>
      </w:r>
      <w:r w:rsidR="0072362B" w:rsidRPr="00714404">
        <w:rPr>
          <w:rFonts w:ascii="Times New Roman" w:hAnsi="Times New Roman" w:cs="Times New Roman"/>
          <w:sz w:val="24"/>
          <w:szCs w:val="24"/>
        </w:rPr>
        <w:t>СФО (19,8% или 1,41 млн т)</w:t>
      </w:r>
      <w:r w:rsidR="0063665C" w:rsidRPr="00714404">
        <w:rPr>
          <w:rFonts w:ascii="Times New Roman" w:hAnsi="Times New Roman" w:cs="Times New Roman"/>
          <w:sz w:val="24"/>
          <w:szCs w:val="24"/>
        </w:rPr>
        <w:t>, далее</w:t>
      </w:r>
      <w:r w:rsidR="0072362B" w:rsidRPr="00714404">
        <w:rPr>
          <w:rFonts w:ascii="Times New Roman" w:hAnsi="Times New Roman" w:cs="Times New Roman"/>
          <w:sz w:val="24"/>
          <w:szCs w:val="24"/>
        </w:rPr>
        <w:t xml:space="preserve"> ПФО (19% или 1,36 млн т). </w:t>
      </w:r>
      <w:r w:rsidR="00677358" w:rsidRPr="00714404">
        <w:rPr>
          <w:rFonts w:ascii="Times New Roman" w:hAnsi="Times New Roman" w:cs="Times New Roman"/>
          <w:sz w:val="24"/>
          <w:szCs w:val="24"/>
        </w:rPr>
        <w:t xml:space="preserve">Меньше всего </w:t>
      </w:r>
      <w:r w:rsidR="009234CF" w:rsidRPr="00714404">
        <w:rPr>
          <w:rFonts w:ascii="Times New Roman" w:hAnsi="Times New Roman" w:cs="Times New Roman"/>
          <w:sz w:val="24"/>
          <w:szCs w:val="24"/>
        </w:rPr>
        <w:t>муки всех видов вырабатывается</w:t>
      </w:r>
      <w:r w:rsidR="00677358" w:rsidRPr="00714404">
        <w:rPr>
          <w:rFonts w:ascii="Times New Roman" w:hAnsi="Times New Roman" w:cs="Times New Roman"/>
          <w:sz w:val="24"/>
          <w:szCs w:val="24"/>
        </w:rPr>
        <w:t xml:space="preserve"> на ДФО (0,3% или 0,02 млн т). </w:t>
      </w:r>
      <w:r w:rsidR="00B13660" w:rsidRPr="00714404">
        <w:rPr>
          <w:rFonts w:ascii="Times New Roman" w:hAnsi="Times New Roman" w:cs="Times New Roman"/>
          <w:sz w:val="24"/>
          <w:szCs w:val="24"/>
        </w:rPr>
        <w:t xml:space="preserve">В разрезе регионов в первую тройку вошли Алтайский край (658,6 тыс. т), Челябинская </w:t>
      </w:r>
      <w:r w:rsidR="009234CF" w:rsidRPr="00714404">
        <w:rPr>
          <w:rFonts w:ascii="Times New Roman" w:hAnsi="Times New Roman" w:cs="Times New Roman"/>
          <w:sz w:val="24"/>
          <w:szCs w:val="24"/>
        </w:rPr>
        <w:t xml:space="preserve">область </w:t>
      </w:r>
      <w:r w:rsidR="00B13660" w:rsidRPr="00714404">
        <w:rPr>
          <w:rFonts w:ascii="Times New Roman" w:hAnsi="Times New Roman" w:cs="Times New Roman"/>
          <w:sz w:val="24"/>
          <w:szCs w:val="24"/>
        </w:rPr>
        <w:t>(442,9 тыс. т) и Ря</w:t>
      </w:r>
      <w:r>
        <w:rPr>
          <w:rFonts w:ascii="Times New Roman" w:hAnsi="Times New Roman" w:cs="Times New Roman"/>
          <w:sz w:val="24"/>
          <w:szCs w:val="24"/>
        </w:rPr>
        <w:t>занская область (384,0 тыс. т).</w:t>
      </w:r>
    </w:p>
    <w:p w:rsidR="0063665C" w:rsidRPr="00714404" w:rsidRDefault="00A21AB6" w:rsidP="00714404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404">
        <w:rPr>
          <w:rFonts w:ascii="Times New Roman" w:hAnsi="Times New Roman" w:cs="Times New Roman"/>
          <w:b/>
          <w:sz w:val="24"/>
          <w:szCs w:val="24"/>
        </w:rPr>
        <w:t>Мощности производства муки</w:t>
      </w:r>
    </w:p>
    <w:p w:rsidR="007573AF" w:rsidRPr="00714404" w:rsidRDefault="004C587F" w:rsidP="0071440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404">
        <w:rPr>
          <w:rFonts w:ascii="Times New Roman" w:hAnsi="Times New Roman" w:cs="Times New Roman"/>
          <w:sz w:val="24"/>
          <w:szCs w:val="24"/>
        </w:rPr>
        <w:t>Производственные мощности</w:t>
      </w:r>
      <w:r w:rsidR="00A21AB6" w:rsidRPr="00714404">
        <w:rPr>
          <w:rFonts w:ascii="Times New Roman" w:hAnsi="Times New Roman" w:cs="Times New Roman"/>
          <w:sz w:val="24"/>
          <w:szCs w:val="24"/>
        </w:rPr>
        <w:t xml:space="preserve"> мукомольных предприятий в России позволяют перерабатывать 26 млн т зерна в год или производить 20 млн т муки (1 т зерна=750 кг муки). </w:t>
      </w:r>
      <w:r w:rsidR="00650E83" w:rsidRPr="00714404">
        <w:rPr>
          <w:rFonts w:ascii="Times New Roman" w:hAnsi="Times New Roman" w:cs="Times New Roman"/>
          <w:sz w:val="24"/>
          <w:szCs w:val="24"/>
        </w:rPr>
        <w:t xml:space="preserve">Как мы видим из графика </w:t>
      </w:r>
      <w:r w:rsidR="00297FCB" w:rsidRPr="00714404">
        <w:rPr>
          <w:rFonts w:ascii="Times New Roman" w:hAnsi="Times New Roman" w:cs="Times New Roman"/>
          <w:sz w:val="24"/>
          <w:szCs w:val="24"/>
        </w:rPr>
        <w:t>5</w:t>
      </w:r>
      <w:r w:rsidR="00650E83" w:rsidRPr="00714404">
        <w:rPr>
          <w:rFonts w:ascii="Times New Roman" w:hAnsi="Times New Roman" w:cs="Times New Roman"/>
          <w:sz w:val="24"/>
          <w:szCs w:val="24"/>
        </w:rPr>
        <w:t xml:space="preserve">, отечественные мукомольные предприятия загружены не полностью, в 2022 г. показатель составил 58%, </w:t>
      </w:r>
      <w:r w:rsidR="009C5958" w:rsidRPr="00714404">
        <w:rPr>
          <w:rFonts w:ascii="Times New Roman" w:hAnsi="Times New Roman" w:cs="Times New Roman"/>
          <w:sz w:val="24"/>
          <w:szCs w:val="24"/>
        </w:rPr>
        <w:t xml:space="preserve">увеличившись с </w:t>
      </w:r>
      <w:r w:rsidR="00CD586C">
        <w:rPr>
          <w:rFonts w:ascii="Times New Roman" w:hAnsi="Times New Roman" w:cs="Times New Roman"/>
          <w:sz w:val="24"/>
          <w:szCs w:val="24"/>
        </w:rPr>
        <w:t>2017 года на 6 п. п.</w:t>
      </w:r>
    </w:p>
    <w:p w:rsidR="00A21AB6" w:rsidRPr="00714404" w:rsidRDefault="00650E83" w:rsidP="0071440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404">
        <w:rPr>
          <w:rFonts w:ascii="Times New Roman" w:hAnsi="Times New Roman" w:cs="Times New Roman"/>
          <w:sz w:val="24"/>
          <w:szCs w:val="24"/>
        </w:rPr>
        <w:t>Россия полностью обеспечивает себя мукой, а самообеспеченность зерном по итогам 2022 года превышает внутреннее потребление на 84%. Так как зе</w:t>
      </w:r>
      <w:r w:rsidR="00365D8B" w:rsidRPr="00714404">
        <w:rPr>
          <w:rFonts w:ascii="Times New Roman" w:hAnsi="Times New Roman" w:cs="Times New Roman"/>
          <w:sz w:val="24"/>
          <w:szCs w:val="24"/>
        </w:rPr>
        <w:t>рно вывозить удобнее</w:t>
      </w:r>
      <w:r w:rsidRPr="00714404">
        <w:rPr>
          <w:rFonts w:ascii="Times New Roman" w:hAnsi="Times New Roman" w:cs="Times New Roman"/>
          <w:sz w:val="24"/>
          <w:szCs w:val="24"/>
        </w:rPr>
        <w:t xml:space="preserve">, </w:t>
      </w:r>
      <w:r w:rsidR="00365D8B" w:rsidRPr="00714404">
        <w:rPr>
          <w:rFonts w:ascii="Times New Roman" w:hAnsi="Times New Roman" w:cs="Times New Roman"/>
          <w:sz w:val="24"/>
          <w:szCs w:val="24"/>
        </w:rPr>
        <w:t xml:space="preserve">хранить и перевозить его легче, </w:t>
      </w:r>
      <w:r w:rsidR="00CD586C">
        <w:rPr>
          <w:rFonts w:ascii="Times New Roman" w:hAnsi="Times New Roman" w:cs="Times New Roman"/>
          <w:sz w:val="24"/>
          <w:szCs w:val="24"/>
        </w:rPr>
        <w:t xml:space="preserve">то </w:t>
      </w:r>
      <w:r w:rsidR="00365D8B" w:rsidRPr="00714404">
        <w:rPr>
          <w:rFonts w:ascii="Times New Roman" w:hAnsi="Times New Roman" w:cs="Times New Roman"/>
          <w:sz w:val="24"/>
          <w:szCs w:val="24"/>
        </w:rPr>
        <w:t>на экспорт идет сырье, которое уже на месте перерабатывают местные мукомольные компании.</w:t>
      </w:r>
    </w:p>
    <w:p w:rsidR="00A21AB6" w:rsidRPr="00321F35" w:rsidRDefault="00A21AB6" w:rsidP="00714404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321F35">
        <w:rPr>
          <w:rFonts w:ascii="Times New Roman" w:hAnsi="Times New Roman" w:cs="Times New Roman"/>
          <w:sz w:val="20"/>
          <w:szCs w:val="24"/>
        </w:rPr>
        <w:t xml:space="preserve">График </w:t>
      </w:r>
      <w:r w:rsidR="009A4D51" w:rsidRPr="00321F35">
        <w:rPr>
          <w:rFonts w:ascii="Times New Roman" w:hAnsi="Times New Roman" w:cs="Times New Roman"/>
          <w:sz w:val="20"/>
          <w:szCs w:val="24"/>
        </w:rPr>
        <w:t>5</w:t>
      </w:r>
      <w:r w:rsidRPr="00321F35">
        <w:rPr>
          <w:rFonts w:ascii="Times New Roman" w:hAnsi="Times New Roman" w:cs="Times New Roman"/>
          <w:sz w:val="20"/>
          <w:szCs w:val="24"/>
        </w:rPr>
        <w:t>. Уровень использования среднегодовой производственной мощности организаций, %</w:t>
      </w:r>
    </w:p>
    <w:p w:rsidR="0063665C" w:rsidRPr="00714404" w:rsidRDefault="0063665C" w:rsidP="0071440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4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6162F3" wp14:editId="403320D4">
            <wp:extent cx="4455994" cy="2047425"/>
            <wp:effectExtent l="0" t="0" r="1905" b="1016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73F5E" w:rsidRPr="00CD586C" w:rsidRDefault="00A21AB6" w:rsidP="00714404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CD586C">
        <w:rPr>
          <w:rFonts w:ascii="Times New Roman" w:hAnsi="Times New Roman" w:cs="Times New Roman"/>
          <w:i/>
          <w:sz w:val="20"/>
          <w:szCs w:val="24"/>
        </w:rPr>
        <w:t>Источник: Росстат</w:t>
      </w:r>
      <w:r w:rsidR="00CD586C">
        <w:rPr>
          <w:rFonts w:ascii="Times New Roman" w:hAnsi="Times New Roman" w:cs="Times New Roman"/>
          <w:i/>
          <w:sz w:val="20"/>
          <w:szCs w:val="24"/>
        </w:rPr>
        <w:br w:type="page"/>
      </w:r>
    </w:p>
    <w:p w:rsidR="00C73F5E" w:rsidRPr="00D31C5E" w:rsidRDefault="00C73F5E" w:rsidP="00D31C5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31C5E">
        <w:rPr>
          <w:rFonts w:ascii="Times New Roman" w:hAnsi="Times New Roman" w:cs="Times New Roman"/>
          <w:b/>
          <w:sz w:val="24"/>
          <w:szCs w:val="24"/>
        </w:rPr>
        <w:lastRenderedPageBreak/>
        <w:t>Рентабельность</w:t>
      </w:r>
    </w:p>
    <w:p w:rsidR="00CD586C" w:rsidRPr="00CD586C" w:rsidRDefault="00BE18B0" w:rsidP="00714404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D586C">
        <w:rPr>
          <w:rFonts w:ascii="Times New Roman" w:hAnsi="Times New Roman" w:cs="Times New Roman"/>
          <w:sz w:val="20"/>
          <w:szCs w:val="24"/>
        </w:rPr>
        <w:t xml:space="preserve">График </w:t>
      </w:r>
      <w:r w:rsidR="009A4D51" w:rsidRPr="00CD586C">
        <w:rPr>
          <w:rFonts w:ascii="Times New Roman" w:hAnsi="Times New Roman" w:cs="Times New Roman"/>
          <w:sz w:val="20"/>
          <w:szCs w:val="24"/>
        </w:rPr>
        <w:t>6</w:t>
      </w:r>
      <w:r w:rsidRPr="00CD586C">
        <w:rPr>
          <w:rFonts w:ascii="Times New Roman" w:hAnsi="Times New Roman" w:cs="Times New Roman"/>
          <w:sz w:val="20"/>
          <w:szCs w:val="24"/>
        </w:rPr>
        <w:t>. Рентабельность производства муки из зерновых культур, %</w:t>
      </w:r>
    </w:p>
    <w:p w:rsidR="0063665C" w:rsidRPr="00714404" w:rsidRDefault="00627A1D" w:rsidP="0071440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4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FA2901" wp14:editId="250411DD">
            <wp:extent cx="4408227" cy="2166652"/>
            <wp:effectExtent l="0" t="0" r="11430" b="508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3665C" w:rsidRPr="00D31C5E" w:rsidRDefault="00BE18B0" w:rsidP="00714404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D31C5E">
        <w:rPr>
          <w:rFonts w:ascii="Times New Roman" w:hAnsi="Times New Roman" w:cs="Times New Roman"/>
          <w:i/>
          <w:sz w:val="20"/>
          <w:szCs w:val="24"/>
        </w:rPr>
        <w:t>Источник: Росстат</w:t>
      </w:r>
    </w:p>
    <w:p w:rsidR="00FE1FD0" w:rsidRPr="00714404" w:rsidRDefault="00FE1FD0" w:rsidP="00C4058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404">
        <w:rPr>
          <w:rFonts w:ascii="Times New Roman" w:hAnsi="Times New Roman" w:cs="Times New Roman"/>
          <w:sz w:val="24"/>
          <w:szCs w:val="24"/>
        </w:rPr>
        <w:t xml:space="preserve">Рентабельность производства продуктов мукомольной промышленности за 9 месяцев текущего года составила 8,6%, что на 2,4 </w:t>
      </w:r>
      <w:proofErr w:type="spellStart"/>
      <w:r w:rsidRPr="00714404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714404">
        <w:rPr>
          <w:rFonts w:ascii="Times New Roman" w:hAnsi="Times New Roman" w:cs="Times New Roman"/>
          <w:sz w:val="24"/>
          <w:szCs w:val="24"/>
        </w:rPr>
        <w:t>. превышает годовой показатель за 2022 год и в 2,7 раза выше данных за 2021 год. В январе-сентябре текущего года наиболее рентабельным производство муки было в таких областях, как Нижегородская (21,4%), Тверск</w:t>
      </w:r>
      <w:r w:rsidR="00C4058E">
        <w:rPr>
          <w:rFonts w:ascii="Times New Roman" w:hAnsi="Times New Roman" w:cs="Times New Roman"/>
          <w:sz w:val="24"/>
          <w:szCs w:val="24"/>
        </w:rPr>
        <w:t>ая (14,2%) и Рязанская (13,2%).</w:t>
      </w:r>
    </w:p>
    <w:p w:rsidR="00C73F5E" w:rsidRPr="00714404" w:rsidRDefault="00C73F5E" w:rsidP="00C4058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404">
        <w:rPr>
          <w:rFonts w:ascii="Times New Roman" w:hAnsi="Times New Roman" w:cs="Times New Roman"/>
          <w:sz w:val="24"/>
          <w:szCs w:val="24"/>
        </w:rPr>
        <w:t>Низкую рентабельность производства</w:t>
      </w:r>
      <w:r w:rsidR="00203C8B" w:rsidRPr="00714404">
        <w:rPr>
          <w:rFonts w:ascii="Times New Roman" w:hAnsi="Times New Roman" w:cs="Times New Roman"/>
          <w:sz w:val="24"/>
          <w:szCs w:val="24"/>
        </w:rPr>
        <w:t xml:space="preserve"> в целом</w:t>
      </w:r>
      <w:r w:rsidRPr="00714404">
        <w:rPr>
          <w:rFonts w:ascii="Times New Roman" w:hAnsi="Times New Roman" w:cs="Times New Roman"/>
          <w:sz w:val="24"/>
          <w:szCs w:val="24"/>
        </w:rPr>
        <w:t xml:space="preserve"> эксперты видят в «высокой социальной ответственности отрасли», предприятия не могут повышать стоимость на данный вид продукции, так как цены регулирует государство.</w:t>
      </w:r>
    </w:p>
    <w:p w:rsidR="00142753" w:rsidRPr="00714404" w:rsidRDefault="00142753" w:rsidP="00714404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404">
        <w:rPr>
          <w:rFonts w:ascii="Times New Roman" w:hAnsi="Times New Roman" w:cs="Times New Roman"/>
          <w:b/>
          <w:sz w:val="24"/>
          <w:szCs w:val="24"/>
        </w:rPr>
        <w:t>Экспорт</w:t>
      </w:r>
    </w:p>
    <w:p w:rsidR="004C587F" w:rsidRPr="00366727" w:rsidRDefault="004C587F" w:rsidP="00714404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366727">
        <w:rPr>
          <w:rFonts w:ascii="Times New Roman" w:hAnsi="Times New Roman" w:cs="Times New Roman"/>
          <w:sz w:val="20"/>
          <w:szCs w:val="24"/>
        </w:rPr>
        <w:t xml:space="preserve">График </w:t>
      </w:r>
      <w:r w:rsidR="009A4D51" w:rsidRPr="00366727">
        <w:rPr>
          <w:rFonts w:ascii="Times New Roman" w:hAnsi="Times New Roman" w:cs="Times New Roman"/>
          <w:sz w:val="20"/>
          <w:szCs w:val="24"/>
        </w:rPr>
        <w:t>8</w:t>
      </w:r>
      <w:r w:rsidRPr="00366727">
        <w:rPr>
          <w:rFonts w:ascii="Times New Roman" w:hAnsi="Times New Roman" w:cs="Times New Roman"/>
          <w:sz w:val="20"/>
          <w:szCs w:val="24"/>
        </w:rPr>
        <w:t>. Эк</w:t>
      </w:r>
      <w:r w:rsidR="00677358" w:rsidRPr="00366727">
        <w:rPr>
          <w:rFonts w:ascii="Times New Roman" w:hAnsi="Times New Roman" w:cs="Times New Roman"/>
          <w:sz w:val="20"/>
          <w:szCs w:val="24"/>
        </w:rPr>
        <w:t>спорт муки из России по сезонам</w:t>
      </w:r>
      <w:r w:rsidRPr="00366727">
        <w:rPr>
          <w:rFonts w:ascii="Times New Roman" w:hAnsi="Times New Roman" w:cs="Times New Roman"/>
          <w:sz w:val="20"/>
          <w:szCs w:val="24"/>
        </w:rPr>
        <w:t>, тыс. т</w:t>
      </w:r>
    </w:p>
    <w:p w:rsidR="00142753" w:rsidRPr="00714404" w:rsidRDefault="00142753" w:rsidP="0071440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4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0CD3E6" wp14:editId="3F2A32D0">
            <wp:extent cx="4694830" cy="2726795"/>
            <wp:effectExtent l="0" t="0" r="10795" b="1651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42753" w:rsidRPr="00366727" w:rsidRDefault="004C587F" w:rsidP="00714404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366727">
        <w:rPr>
          <w:rFonts w:ascii="Times New Roman" w:hAnsi="Times New Roman" w:cs="Times New Roman"/>
          <w:i/>
          <w:sz w:val="20"/>
          <w:szCs w:val="24"/>
        </w:rPr>
        <w:t xml:space="preserve">Источник: </w:t>
      </w:r>
      <w:proofErr w:type="spellStart"/>
      <w:r w:rsidRPr="00366727">
        <w:rPr>
          <w:rFonts w:ascii="Times New Roman" w:hAnsi="Times New Roman" w:cs="Times New Roman"/>
          <w:i/>
          <w:sz w:val="20"/>
          <w:szCs w:val="24"/>
        </w:rPr>
        <w:t>Про</w:t>
      </w:r>
      <w:r w:rsidR="00671D85" w:rsidRPr="00366727">
        <w:rPr>
          <w:rFonts w:ascii="Times New Roman" w:hAnsi="Times New Roman" w:cs="Times New Roman"/>
          <w:i/>
          <w:sz w:val="20"/>
          <w:szCs w:val="24"/>
        </w:rPr>
        <w:t>З</w:t>
      </w:r>
      <w:r w:rsidRPr="00366727">
        <w:rPr>
          <w:rFonts w:ascii="Times New Roman" w:hAnsi="Times New Roman" w:cs="Times New Roman"/>
          <w:i/>
          <w:sz w:val="20"/>
          <w:szCs w:val="24"/>
        </w:rPr>
        <w:t>ерно</w:t>
      </w:r>
      <w:proofErr w:type="spellEnd"/>
    </w:p>
    <w:p w:rsidR="00366727" w:rsidRDefault="00CC4B9E" w:rsidP="0036672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404">
        <w:rPr>
          <w:rFonts w:ascii="Times New Roman" w:hAnsi="Times New Roman" w:cs="Times New Roman"/>
          <w:sz w:val="24"/>
          <w:szCs w:val="24"/>
        </w:rPr>
        <w:t xml:space="preserve">Согласно графику, отгрузки муки за последние два экспортных сезона увеличились в разы: </w:t>
      </w:r>
      <w:r w:rsidRPr="00714404">
        <w:rPr>
          <w:rFonts w:ascii="Times New Roman" w:hAnsi="Times New Roman" w:cs="Times New Roman"/>
          <w:b/>
          <w:sz w:val="24"/>
          <w:szCs w:val="24"/>
        </w:rPr>
        <w:t>за 2021/22 было вывезено 489 тыс. т продукции (в 3,2 раза больше предыдущего периода), за 2022/23 – 802 тыс. т (в 1,6 раза больше)</w:t>
      </w:r>
      <w:r w:rsidRPr="00714404">
        <w:rPr>
          <w:rFonts w:ascii="Times New Roman" w:hAnsi="Times New Roman" w:cs="Times New Roman"/>
          <w:sz w:val="24"/>
          <w:szCs w:val="24"/>
        </w:rPr>
        <w:t xml:space="preserve">. Эксперты отрасли предлагают прежде всего обращать внимание на то, что в предыдущие сезоны экспорт был минимальным, из-за </w:t>
      </w:r>
      <w:r w:rsidR="00671D85" w:rsidRPr="00714404">
        <w:rPr>
          <w:rFonts w:ascii="Times New Roman" w:hAnsi="Times New Roman" w:cs="Times New Roman"/>
          <w:sz w:val="24"/>
          <w:szCs w:val="24"/>
        </w:rPr>
        <w:t>чего</w:t>
      </w:r>
      <w:r w:rsidRPr="00714404">
        <w:rPr>
          <w:rFonts w:ascii="Times New Roman" w:hAnsi="Times New Roman" w:cs="Times New Roman"/>
          <w:sz w:val="24"/>
          <w:szCs w:val="24"/>
        </w:rPr>
        <w:t xml:space="preserve"> рост кажется значительным. </w:t>
      </w:r>
      <w:r w:rsidR="00671D85" w:rsidRPr="00714404">
        <w:rPr>
          <w:rFonts w:ascii="Times New Roman" w:hAnsi="Times New Roman" w:cs="Times New Roman"/>
          <w:sz w:val="24"/>
          <w:szCs w:val="24"/>
        </w:rPr>
        <w:t xml:space="preserve">Но факт остается фактом – экспорт на </w:t>
      </w:r>
      <w:r w:rsidR="00BB2B66" w:rsidRPr="00714404">
        <w:rPr>
          <w:rFonts w:ascii="Times New Roman" w:hAnsi="Times New Roman" w:cs="Times New Roman"/>
          <w:sz w:val="24"/>
          <w:szCs w:val="24"/>
        </w:rPr>
        <w:t>сверх</w:t>
      </w:r>
      <w:r w:rsidR="00BB2B66">
        <w:rPr>
          <w:rFonts w:ascii="Times New Roman" w:hAnsi="Times New Roman" w:cs="Times New Roman"/>
          <w:sz w:val="24"/>
          <w:szCs w:val="24"/>
        </w:rPr>
        <w:t>в</w:t>
      </w:r>
      <w:r w:rsidR="00BB2B66" w:rsidRPr="00714404">
        <w:rPr>
          <w:rFonts w:ascii="Times New Roman" w:hAnsi="Times New Roman" w:cs="Times New Roman"/>
          <w:sz w:val="24"/>
          <w:szCs w:val="24"/>
        </w:rPr>
        <w:t>ысоком</w:t>
      </w:r>
      <w:r w:rsidR="00671D85" w:rsidRPr="00714404">
        <w:rPr>
          <w:rFonts w:ascii="Times New Roman" w:hAnsi="Times New Roman" w:cs="Times New Roman"/>
          <w:sz w:val="24"/>
          <w:szCs w:val="24"/>
        </w:rPr>
        <w:t xml:space="preserve"> уровне, эксперты это связывают с вводом в июне 2021 г. квот и пошлин на вывоз зерна с территории РФ. С этого момента странам-импортерам стало выгоднее вывозить не сырье, а готовый продукт. По данным компании </w:t>
      </w:r>
      <w:proofErr w:type="spellStart"/>
      <w:r w:rsidR="00671D85" w:rsidRPr="00714404">
        <w:rPr>
          <w:rFonts w:ascii="Times New Roman" w:hAnsi="Times New Roman" w:cs="Times New Roman"/>
          <w:sz w:val="24"/>
          <w:szCs w:val="24"/>
        </w:rPr>
        <w:t>ПроЗерно</w:t>
      </w:r>
      <w:proofErr w:type="spellEnd"/>
      <w:r w:rsidR="00671D85" w:rsidRPr="00714404">
        <w:rPr>
          <w:rFonts w:ascii="Times New Roman" w:hAnsi="Times New Roman" w:cs="Times New Roman"/>
          <w:sz w:val="24"/>
          <w:szCs w:val="24"/>
        </w:rPr>
        <w:t>, в сезон</w:t>
      </w:r>
      <w:r w:rsidR="00B85AC3" w:rsidRPr="00714404">
        <w:rPr>
          <w:rFonts w:ascii="Times New Roman" w:hAnsi="Times New Roman" w:cs="Times New Roman"/>
          <w:sz w:val="24"/>
          <w:szCs w:val="24"/>
        </w:rPr>
        <w:t>е</w:t>
      </w:r>
      <w:r w:rsidR="00671D85" w:rsidRPr="00714404">
        <w:rPr>
          <w:rFonts w:ascii="Times New Roman" w:hAnsi="Times New Roman" w:cs="Times New Roman"/>
          <w:sz w:val="24"/>
          <w:szCs w:val="24"/>
        </w:rPr>
        <w:t xml:space="preserve"> </w:t>
      </w:r>
      <w:r w:rsidR="00B85AC3" w:rsidRPr="00714404">
        <w:rPr>
          <w:rFonts w:ascii="Times New Roman" w:hAnsi="Times New Roman" w:cs="Times New Roman"/>
          <w:sz w:val="24"/>
          <w:szCs w:val="24"/>
        </w:rPr>
        <w:t>2022/23 главным</w:t>
      </w:r>
      <w:r w:rsidR="009C5958" w:rsidRPr="00714404">
        <w:rPr>
          <w:rFonts w:ascii="Times New Roman" w:hAnsi="Times New Roman" w:cs="Times New Roman"/>
          <w:sz w:val="24"/>
          <w:szCs w:val="24"/>
        </w:rPr>
        <w:t>и</w:t>
      </w:r>
      <w:r w:rsidR="00B85AC3" w:rsidRPr="00714404">
        <w:rPr>
          <w:rFonts w:ascii="Times New Roman" w:hAnsi="Times New Roman" w:cs="Times New Roman"/>
          <w:sz w:val="24"/>
          <w:szCs w:val="24"/>
        </w:rPr>
        <w:t xml:space="preserve"> импортерами российской муки стали Ирак (192,48 тыс. т), Грузия (184,46 тыс. т), Китай (64,16 тыс. т) и Турция (32,08 тыс. т).</w:t>
      </w:r>
      <w:r w:rsidR="00366727">
        <w:rPr>
          <w:rFonts w:ascii="Times New Roman" w:hAnsi="Times New Roman" w:cs="Times New Roman"/>
          <w:sz w:val="24"/>
          <w:szCs w:val="24"/>
        </w:rPr>
        <w:br w:type="page"/>
      </w:r>
    </w:p>
    <w:p w:rsidR="000C3F9A" w:rsidRPr="00714404" w:rsidRDefault="007573AF" w:rsidP="00714404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404">
        <w:rPr>
          <w:rFonts w:ascii="Times New Roman" w:hAnsi="Times New Roman" w:cs="Times New Roman"/>
          <w:b/>
          <w:sz w:val="24"/>
          <w:szCs w:val="24"/>
        </w:rPr>
        <w:lastRenderedPageBreak/>
        <w:t>Прогноз</w:t>
      </w:r>
    </w:p>
    <w:p w:rsidR="00203C8B" w:rsidRPr="00714404" w:rsidRDefault="00BB2B66" w:rsidP="0071440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03C8B" w:rsidRPr="00714404">
        <w:rPr>
          <w:rFonts w:ascii="Times New Roman" w:hAnsi="Times New Roman" w:cs="Times New Roman"/>
          <w:sz w:val="24"/>
          <w:szCs w:val="24"/>
        </w:rPr>
        <w:t xml:space="preserve">В новых реалиях </w:t>
      </w:r>
      <w:r w:rsidR="000C3F9A" w:rsidRPr="00714404">
        <w:rPr>
          <w:rFonts w:ascii="Times New Roman" w:hAnsi="Times New Roman" w:cs="Times New Roman"/>
          <w:sz w:val="24"/>
          <w:szCs w:val="24"/>
        </w:rPr>
        <w:t>отрасль имеет все перспективы для дальнейшего форсированного развития</w:t>
      </w:r>
      <w:r w:rsidR="00203C8B" w:rsidRPr="00714404">
        <w:rPr>
          <w:rFonts w:ascii="Times New Roman" w:hAnsi="Times New Roman" w:cs="Times New Roman"/>
          <w:sz w:val="24"/>
          <w:szCs w:val="24"/>
        </w:rPr>
        <w:t>, отмечает Роман Нуриев, — коммерческий директор «ГК Интерагро».</w:t>
      </w:r>
      <w:r w:rsidR="000C3F9A" w:rsidRPr="00714404">
        <w:rPr>
          <w:rFonts w:ascii="Times New Roman" w:hAnsi="Times New Roman" w:cs="Times New Roman"/>
          <w:sz w:val="24"/>
          <w:szCs w:val="24"/>
        </w:rPr>
        <w:t xml:space="preserve"> </w:t>
      </w:r>
      <w:r w:rsidR="00FE1FD0" w:rsidRPr="00714404">
        <w:rPr>
          <w:rFonts w:ascii="Times New Roman" w:hAnsi="Times New Roman" w:cs="Times New Roman"/>
          <w:sz w:val="24"/>
          <w:szCs w:val="24"/>
        </w:rPr>
        <w:t xml:space="preserve">— Мы </w:t>
      </w:r>
      <w:r w:rsidR="000C3F9A" w:rsidRPr="00714404">
        <w:rPr>
          <w:rFonts w:ascii="Times New Roman" w:hAnsi="Times New Roman" w:cs="Times New Roman"/>
          <w:sz w:val="24"/>
          <w:szCs w:val="24"/>
        </w:rPr>
        <w:t xml:space="preserve">видим, </w:t>
      </w:r>
      <w:r w:rsidR="00203C8B" w:rsidRPr="00714404">
        <w:rPr>
          <w:rFonts w:ascii="Times New Roman" w:hAnsi="Times New Roman" w:cs="Times New Roman"/>
          <w:sz w:val="24"/>
          <w:szCs w:val="24"/>
        </w:rPr>
        <w:t>что вслед за</w:t>
      </w:r>
      <w:r w:rsidR="000C3F9A" w:rsidRPr="00714404">
        <w:rPr>
          <w:rFonts w:ascii="Times New Roman" w:hAnsi="Times New Roman" w:cs="Times New Roman"/>
          <w:sz w:val="24"/>
          <w:szCs w:val="24"/>
        </w:rPr>
        <w:t xml:space="preserve"> ростом экспорта </w:t>
      </w:r>
      <w:r w:rsidR="00203C8B" w:rsidRPr="00714404">
        <w:rPr>
          <w:rFonts w:ascii="Times New Roman" w:hAnsi="Times New Roman" w:cs="Times New Roman"/>
          <w:sz w:val="24"/>
          <w:szCs w:val="24"/>
        </w:rPr>
        <w:t xml:space="preserve">муки, </w:t>
      </w:r>
      <w:r w:rsidR="00FE1FD0" w:rsidRPr="00714404">
        <w:rPr>
          <w:rFonts w:ascii="Times New Roman" w:hAnsi="Times New Roman" w:cs="Times New Roman"/>
          <w:sz w:val="24"/>
          <w:szCs w:val="24"/>
        </w:rPr>
        <w:t>увеличивается и рентабельность</w:t>
      </w:r>
      <w:r w:rsidR="000C3F9A" w:rsidRPr="00714404">
        <w:rPr>
          <w:rFonts w:ascii="Times New Roman" w:hAnsi="Times New Roman" w:cs="Times New Roman"/>
          <w:sz w:val="24"/>
          <w:szCs w:val="24"/>
        </w:rPr>
        <w:t xml:space="preserve"> производства</w:t>
      </w:r>
      <w:r w:rsidR="00F159B0" w:rsidRPr="00714404">
        <w:rPr>
          <w:rFonts w:ascii="Times New Roman" w:hAnsi="Times New Roman" w:cs="Times New Roman"/>
          <w:sz w:val="24"/>
          <w:szCs w:val="24"/>
        </w:rPr>
        <w:t>: по итогам 2022 года она выросла в два раза, а за</w:t>
      </w:r>
      <w:r w:rsidR="00B01715" w:rsidRPr="00714404">
        <w:rPr>
          <w:rFonts w:ascii="Times New Roman" w:hAnsi="Times New Roman" w:cs="Times New Roman"/>
          <w:sz w:val="24"/>
          <w:szCs w:val="24"/>
        </w:rPr>
        <w:t xml:space="preserve"> 9 месяцев текущего года увеличилась еще </w:t>
      </w:r>
      <w:r w:rsidR="00F159B0" w:rsidRPr="00714404">
        <w:rPr>
          <w:rFonts w:ascii="Times New Roman" w:hAnsi="Times New Roman" w:cs="Times New Roman"/>
          <w:sz w:val="24"/>
          <w:szCs w:val="24"/>
        </w:rPr>
        <w:t xml:space="preserve">2,4 </w:t>
      </w:r>
      <w:r w:rsidR="00B01715" w:rsidRPr="00714404">
        <w:rPr>
          <w:rFonts w:ascii="Times New Roman" w:hAnsi="Times New Roman" w:cs="Times New Roman"/>
          <w:sz w:val="24"/>
          <w:szCs w:val="24"/>
        </w:rPr>
        <w:t>пункта. Мы полагаем, что с</w:t>
      </w:r>
      <w:r w:rsidR="00F159B0" w:rsidRPr="00714404">
        <w:rPr>
          <w:rFonts w:ascii="Times New Roman" w:hAnsi="Times New Roman" w:cs="Times New Roman"/>
          <w:sz w:val="24"/>
          <w:szCs w:val="24"/>
        </w:rPr>
        <w:t xml:space="preserve"> учетом темпов роста экспорта по итогам года показатель рентабельности увеличится в </w:t>
      </w:r>
      <w:r w:rsidR="00B01715" w:rsidRPr="00714404">
        <w:rPr>
          <w:rFonts w:ascii="Times New Roman" w:hAnsi="Times New Roman" w:cs="Times New Roman"/>
          <w:sz w:val="24"/>
          <w:szCs w:val="24"/>
        </w:rPr>
        <w:t>1,5</w:t>
      </w:r>
      <w:r w:rsidR="00BC3E78" w:rsidRPr="00714404">
        <w:rPr>
          <w:rFonts w:ascii="Times New Roman" w:hAnsi="Times New Roman" w:cs="Times New Roman"/>
          <w:sz w:val="24"/>
          <w:szCs w:val="24"/>
        </w:rPr>
        <w:t>-2 раза».</w:t>
      </w:r>
    </w:p>
    <w:p w:rsidR="000C3F9A" w:rsidRPr="00714404" w:rsidRDefault="00203C8B" w:rsidP="0071440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404">
        <w:rPr>
          <w:rFonts w:ascii="Times New Roman" w:hAnsi="Times New Roman" w:cs="Times New Roman"/>
          <w:sz w:val="24"/>
          <w:szCs w:val="24"/>
        </w:rPr>
        <w:t xml:space="preserve">Отметим, что </w:t>
      </w:r>
      <w:r w:rsidR="000C3F9A" w:rsidRPr="00714404">
        <w:rPr>
          <w:rFonts w:ascii="Times New Roman" w:hAnsi="Times New Roman" w:cs="Times New Roman"/>
          <w:sz w:val="24"/>
          <w:szCs w:val="24"/>
        </w:rPr>
        <w:t>инвестиционная активнос</w:t>
      </w:r>
      <w:r w:rsidRPr="00714404">
        <w:rPr>
          <w:rFonts w:ascii="Times New Roman" w:hAnsi="Times New Roman" w:cs="Times New Roman"/>
          <w:sz w:val="24"/>
          <w:szCs w:val="24"/>
        </w:rPr>
        <w:t>ть в мукомольной промышленности тоже возросла.</w:t>
      </w:r>
      <w:r w:rsidR="000C3F9A" w:rsidRPr="00714404">
        <w:rPr>
          <w:rFonts w:ascii="Times New Roman" w:hAnsi="Times New Roman" w:cs="Times New Roman"/>
          <w:sz w:val="24"/>
          <w:szCs w:val="24"/>
        </w:rPr>
        <w:t xml:space="preserve"> </w:t>
      </w:r>
      <w:r w:rsidR="00BB2B66">
        <w:rPr>
          <w:rFonts w:ascii="Times New Roman" w:hAnsi="Times New Roman" w:cs="Times New Roman"/>
          <w:sz w:val="24"/>
          <w:szCs w:val="24"/>
        </w:rPr>
        <w:t>Например</w:t>
      </w:r>
      <w:r w:rsidR="00F71B0D" w:rsidRPr="00714404">
        <w:rPr>
          <w:rFonts w:ascii="Times New Roman" w:hAnsi="Times New Roman" w:cs="Times New Roman"/>
          <w:sz w:val="24"/>
          <w:szCs w:val="24"/>
        </w:rPr>
        <w:t>, к</w:t>
      </w:r>
      <w:r w:rsidR="00F71B0D" w:rsidRPr="00714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рупный столичный зерновой холдинг «Агропромышленная корпорация «</w:t>
      </w:r>
      <w:r w:rsidR="00F71B0D" w:rsidRPr="00714404">
        <w:rPr>
          <w:rStyle w:val="link-to-coompany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 Компани М</w:t>
      </w:r>
      <w:r w:rsidR="00F71B0D" w:rsidRPr="00714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планирует построить второй производственный комплекс на базе своего </w:t>
      </w:r>
      <w:proofErr w:type="spellStart"/>
      <w:r w:rsidR="00F71B0D" w:rsidRPr="00714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Кардаильского</w:t>
      </w:r>
      <w:proofErr w:type="spellEnd"/>
      <w:r w:rsidR="00F71B0D" w:rsidRPr="00714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мукомольного завода в Воронежской области. Мощность нового комплекса составит 600</w:t>
      </w:r>
      <w:r w:rsidR="009C5958" w:rsidRPr="00714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71B0D" w:rsidRPr="00714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муки в сутки, стоимость проекта оценивается более чем в 1</w:t>
      </w:r>
      <w:r w:rsidR="009C5958" w:rsidRPr="00714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71B0D" w:rsidRPr="00714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млрд</w:t>
      </w:r>
      <w:r w:rsidR="009C5958" w:rsidRPr="00714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71B0D" w:rsidRPr="00714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руб. Также ООО «КФХ Агат» Ставропольского края к 2024 году намерено построить мукомольную мельницу за 708 млн руб. мощностью не</w:t>
      </w:r>
      <w:r w:rsidR="00BB2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менее 500 т продукции в сутки.</w:t>
      </w:r>
    </w:p>
    <w:sectPr w:rsidR="000C3F9A" w:rsidRPr="00714404" w:rsidSect="0088109F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70D86"/>
    <w:multiLevelType w:val="hybridMultilevel"/>
    <w:tmpl w:val="758E4DDE"/>
    <w:lvl w:ilvl="0" w:tplc="7DD620D8">
      <w:start w:val="15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07865"/>
    <w:multiLevelType w:val="hybridMultilevel"/>
    <w:tmpl w:val="CDE67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2353D"/>
    <w:multiLevelType w:val="hybridMultilevel"/>
    <w:tmpl w:val="92A68616"/>
    <w:lvl w:ilvl="0" w:tplc="7E80949C">
      <w:start w:val="15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850C3"/>
    <w:multiLevelType w:val="hybridMultilevel"/>
    <w:tmpl w:val="CDE67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2E"/>
    <w:rsid w:val="0003414A"/>
    <w:rsid w:val="000C3F9A"/>
    <w:rsid w:val="00104EB9"/>
    <w:rsid w:val="00125FD9"/>
    <w:rsid w:val="00142753"/>
    <w:rsid w:val="00143EC6"/>
    <w:rsid w:val="001549C9"/>
    <w:rsid w:val="00203C8B"/>
    <w:rsid w:val="002263CE"/>
    <w:rsid w:val="00252AFA"/>
    <w:rsid w:val="0025512A"/>
    <w:rsid w:val="002700AB"/>
    <w:rsid w:val="00297FCB"/>
    <w:rsid w:val="003042CE"/>
    <w:rsid w:val="00307DF4"/>
    <w:rsid w:val="00321F35"/>
    <w:rsid w:val="00365D8B"/>
    <w:rsid w:val="00366727"/>
    <w:rsid w:val="0038226D"/>
    <w:rsid w:val="00386131"/>
    <w:rsid w:val="003A431A"/>
    <w:rsid w:val="003C70AF"/>
    <w:rsid w:val="00412ADA"/>
    <w:rsid w:val="0043112E"/>
    <w:rsid w:val="0045638E"/>
    <w:rsid w:val="004B3AD0"/>
    <w:rsid w:val="004C587F"/>
    <w:rsid w:val="00503813"/>
    <w:rsid w:val="00566D66"/>
    <w:rsid w:val="00593DD3"/>
    <w:rsid w:val="005F6586"/>
    <w:rsid w:val="00627A1D"/>
    <w:rsid w:val="0063665C"/>
    <w:rsid w:val="00650E83"/>
    <w:rsid w:val="00671D85"/>
    <w:rsid w:val="00677358"/>
    <w:rsid w:val="00714404"/>
    <w:rsid w:val="0072362B"/>
    <w:rsid w:val="007573AF"/>
    <w:rsid w:val="007A207F"/>
    <w:rsid w:val="007B6EFC"/>
    <w:rsid w:val="007C0DB3"/>
    <w:rsid w:val="0088109F"/>
    <w:rsid w:val="0088366E"/>
    <w:rsid w:val="008B7874"/>
    <w:rsid w:val="008C29C1"/>
    <w:rsid w:val="008F220E"/>
    <w:rsid w:val="008F2267"/>
    <w:rsid w:val="009119A1"/>
    <w:rsid w:val="009234CF"/>
    <w:rsid w:val="00924227"/>
    <w:rsid w:val="00940190"/>
    <w:rsid w:val="00942FDF"/>
    <w:rsid w:val="00970ED9"/>
    <w:rsid w:val="009A4D51"/>
    <w:rsid w:val="009C5958"/>
    <w:rsid w:val="00A21AB6"/>
    <w:rsid w:val="00A55F93"/>
    <w:rsid w:val="00A66378"/>
    <w:rsid w:val="00AB41EC"/>
    <w:rsid w:val="00AD063E"/>
    <w:rsid w:val="00AE2362"/>
    <w:rsid w:val="00B01715"/>
    <w:rsid w:val="00B13660"/>
    <w:rsid w:val="00B85AC3"/>
    <w:rsid w:val="00BB2B66"/>
    <w:rsid w:val="00BC3E78"/>
    <w:rsid w:val="00BE18B0"/>
    <w:rsid w:val="00C10EA9"/>
    <w:rsid w:val="00C4058E"/>
    <w:rsid w:val="00C73F5E"/>
    <w:rsid w:val="00CC4B9E"/>
    <w:rsid w:val="00CD34BB"/>
    <w:rsid w:val="00CD586C"/>
    <w:rsid w:val="00CD6955"/>
    <w:rsid w:val="00D10585"/>
    <w:rsid w:val="00D31C5E"/>
    <w:rsid w:val="00DA1A01"/>
    <w:rsid w:val="00DE56C3"/>
    <w:rsid w:val="00F159B0"/>
    <w:rsid w:val="00F20D37"/>
    <w:rsid w:val="00F64ADA"/>
    <w:rsid w:val="00F71B0D"/>
    <w:rsid w:val="00FA5685"/>
    <w:rsid w:val="00FE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6944E-3B51-4589-87E2-A870E53D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874"/>
    <w:pPr>
      <w:ind w:left="720"/>
      <w:contextualSpacing/>
    </w:pPr>
  </w:style>
  <w:style w:type="character" w:customStyle="1" w:styleId="link-to-coompany">
    <w:name w:val="link-to-coompany"/>
    <w:basedOn w:val="a0"/>
    <w:rsid w:val="00F71B0D"/>
  </w:style>
  <w:style w:type="character" w:styleId="a4">
    <w:name w:val="Hyperlink"/>
    <w:basedOn w:val="a0"/>
    <w:uiPriority w:val="99"/>
    <w:semiHidden/>
    <w:unhideWhenUsed/>
    <w:rsid w:val="00F71B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5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57;&#1090;&#1072;&#1090;&#1080;&#1089;&#1090;&#1080;&#1082;&#1072;\&#1057;&#1074;&#1086;&#1076;&#1085;&#1099;&#1077;%20&#1076;&#1072;&#1085;&#1085;&#1099;&#1077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57;&#1090;&#1072;&#1090;&#1080;&#1089;&#1090;&#1080;&#1082;&#1072;\&#1057;&#1074;&#1086;&#1076;&#1085;&#1099;&#1077;%20&#1076;&#1072;&#1085;&#1085;&#1099;&#1077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57;&#1090;&#1072;&#1090;&#1080;&#1089;&#1090;&#1080;&#1082;&#1072;\&#1057;&#1074;&#1086;&#1076;&#1085;&#1099;&#1077;%20&#1076;&#1072;&#1085;&#1085;&#1099;&#1077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57;&#1090;&#1072;&#1090;&#1080;&#1089;&#1090;&#1080;&#1082;&#1072;\&#1057;&#1074;&#1086;&#1076;&#1085;&#1099;&#1077;%20&#1076;&#1072;&#1085;&#1085;&#1099;&#1077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57;&#1090;&#1072;&#1090;&#1080;&#1089;&#1090;&#1080;&#1082;&#1072;\&#1057;&#1074;&#1086;&#1076;&#1085;&#1099;&#1077;%20&#1076;&#1072;&#1085;&#1085;&#1099;&#1077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76;&#1103;\Desktop\&#1057;&#1074;&#1086;&#1076;&#1085;&#1099;&#1077;%20&#1076;&#1072;&#1085;&#1085;&#1099;&#1077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57;&#1090;&#1072;&#1090;&#1080;&#1089;&#1090;&#1080;&#1082;&#1072;\&#1057;&#1074;&#1086;&#1076;&#1085;&#1099;&#1077;%20&#1076;&#1072;&#1085;&#1085;&#1099;&#1077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6"/>
                </a:gs>
                <a:gs pos="100000">
                  <a:schemeClr val="accent6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dLbl>
              <c:idx val="0"/>
              <c:layout>
                <c:manualLayout>
                  <c:x val="0"/>
                  <c:y val="9.289263841431031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A9B-408C-B615-9B09650D5B3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1972281543190104E-17"/>
                  <c:y val="9.289263841431031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A9B-408C-B615-9B09650D5B3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8.6377814037587016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4A9B-408C-B615-9B09650D5B3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348964710151682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4A9B-408C-B615-9B09650D5B3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8.7889126172760416E-17"/>
                  <c:y val="5.07652099090342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4A9B-408C-B615-9B09650D5B37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9.289263841431052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4A9B-408C-B615-9B09650D5B37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8.6377814037588946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4A9B-408C-B615-9B09650D5B3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'Производство муки'!$B$22:$H$22</c:f>
              <c:strCach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янв-сен 2023</c:v>
                </c:pt>
              </c:strCache>
            </c:strRef>
          </c:cat>
          <c:val>
            <c:numRef>
              <c:f>'Производство муки'!$B$23:$H$23</c:f>
              <c:numCache>
                <c:formatCode>0</c:formatCode>
                <c:ptCount val="7"/>
                <c:pt idx="0">
                  <c:v>9610</c:v>
                </c:pt>
                <c:pt idx="1">
                  <c:v>9606</c:v>
                </c:pt>
                <c:pt idx="2">
                  <c:v>9418.5285299999996</c:v>
                </c:pt>
                <c:pt idx="3">
                  <c:v>9177.2036900000003</c:v>
                </c:pt>
                <c:pt idx="4" formatCode="#,##0">
                  <c:v>9063.5559600000015</c:v>
                </c:pt>
                <c:pt idx="5" formatCode="#,##0">
                  <c:v>9660.6822400000001</c:v>
                </c:pt>
                <c:pt idx="6">
                  <c:v>7121.8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4A9B-408C-B615-9B09650D5B3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361842856"/>
        <c:axId val="361843248"/>
      </c:barChart>
      <c:catAx>
        <c:axId val="361842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1843248"/>
        <c:crosses val="autoZero"/>
        <c:auto val="1"/>
        <c:lblAlgn val="ctr"/>
        <c:lblOffset val="100"/>
        <c:noMultiLvlLbl val="0"/>
      </c:catAx>
      <c:valAx>
        <c:axId val="361843248"/>
        <c:scaling>
          <c:orientation val="minMax"/>
        </c:scaling>
        <c:delete val="1"/>
        <c:axPos val="l"/>
        <c:numFmt formatCode="0" sourceLinked="1"/>
        <c:majorTickMark val="none"/>
        <c:minorTickMark val="none"/>
        <c:tickLblPos val="nextTo"/>
        <c:crossAx val="361842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'Производство муки'!$B$17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65000"/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hade val="65000"/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shade val="65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2"/>
              <c:layout>
                <c:manualLayout>
                  <c:x val="-4.27578834847675E-3"/>
                  <c:y val="-3.82848392036751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5DFE-4A03-BB51-CEE7D6860376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7.6569678407350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5DFE-4A03-BB51-CEE7D6860376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"/>
                  <c:y val="1.53139356814701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5DFE-4A03-BB51-CEE7D686037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'Производство муки'!$C$12:$N$12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'Производство муки'!$C$17:$N$17</c:f>
              <c:numCache>
                <c:formatCode>0.0</c:formatCode>
                <c:ptCount val="12"/>
                <c:pt idx="0">
                  <c:v>629.14069999999992</c:v>
                </c:pt>
                <c:pt idx="1">
                  <c:v>704.70485999999994</c:v>
                </c:pt>
                <c:pt idx="2">
                  <c:v>802.20187999999996</c:v>
                </c:pt>
                <c:pt idx="3">
                  <c:v>752.86676</c:v>
                </c:pt>
                <c:pt idx="4">
                  <c:v>695.60431999999992</c:v>
                </c:pt>
                <c:pt idx="5">
                  <c:v>720.80572999999993</c:v>
                </c:pt>
                <c:pt idx="6">
                  <c:v>681.85122999999999</c:v>
                </c:pt>
                <c:pt idx="7">
                  <c:v>754.9</c:v>
                </c:pt>
                <c:pt idx="8">
                  <c:v>825.01525000000004</c:v>
                </c:pt>
                <c:pt idx="9">
                  <c:v>838.84574999999995</c:v>
                </c:pt>
                <c:pt idx="10">
                  <c:v>817.06525999999997</c:v>
                </c:pt>
                <c:pt idx="11">
                  <c:v>840.55421999999999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DFE-4A03-BB51-CEE7D6860376}"/>
            </c:ext>
          </c:extLst>
        </c:ser>
        <c:ser>
          <c:idx val="1"/>
          <c:order val="1"/>
          <c:tx>
            <c:strRef>
              <c:f>'Производство муки'!$B$18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8"/>
              <c:layout>
                <c:manualLayout>
                  <c:x val="0"/>
                  <c:y val="-7.6569678407350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5DFE-4A03-BB51-CEE7D6860376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1.0689470871191877E-2"/>
                  <c:y val="-7.65696784073508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5DFE-4A03-BB51-CEE7D686037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'Производство муки'!$C$12:$N$12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'Производство муки'!$C$18:$N$18</c:f>
              <c:numCache>
                <c:formatCode>0.0</c:formatCode>
                <c:ptCount val="12"/>
                <c:pt idx="0">
                  <c:v>688.72631999999999</c:v>
                </c:pt>
                <c:pt idx="1">
                  <c:v>743.89886999999999</c:v>
                </c:pt>
                <c:pt idx="2">
                  <c:v>902.21596999999997</c:v>
                </c:pt>
                <c:pt idx="3">
                  <c:v>866.78731999999991</c:v>
                </c:pt>
                <c:pt idx="4">
                  <c:v>744.27197999999999</c:v>
                </c:pt>
                <c:pt idx="5">
                  <c:v>768.48426000000006</c:v>
                </c:pt>
                <c:pt idx="6">
                  <c:v>697.03830000000005</c:v>
                </c:pt>
                <c:pt idx="7">
                  <c:v>808.25790000000006</c:v>
                </c:pt>
                <c:pt idx="8">
                  <c:v>841.24605000000008</c:v>
                </c:pt>
                <c:pt idx="9">
                  <c:v>904.10982999999999</c:v>
                </c:pt>
                <c:pt idx="10">
                  <c:v>850.23794999999996</c:v>
                </c:pt>
                <c:pt idx="11">
                  <c:v>845.40748999999994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DFE-4A03-BB51-CEE7D6860376}"/>
            </c:ext>
          </c:extLst>
        </c:ser>
        <c:ser>
          <c:idx val="2"/>
          <c:order val="2"/>
          <c:tx>
            <c:strRef>
              <c:f>'Производство муки'!$B$19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tint val="65000"/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tint val="65000"/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tint val="65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1"/>
              <c:layout>
                <c:manualLayout>
                  <c:x val="0"/>
                  <c:y val="-1.53139356814701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5DFE-4A03-BB51-CEE7D6860376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137894174238297E-3"/>
                  <c:y val="-1.53139356814701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DFE-4A03-BB51-CEE7D6860376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2757883484767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5DFE-4A03-BB51-CEE7D686037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'Производство муки'!$C$12:$N$12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'Производство муки'!$C$19:$N$19</c:f>
              <c:numCache>
                <c:formatCode>0.0</c:formatCode>
                <c:ptCount val="12"/>
                <c:pt idx="0">
                  <c:v>728.12756899999999</c:v>
                </c:pt>
                <c:pt idx="1">
                  <c:v>768.96422699999994</c:v>
                </c:pt>
                <c:pt idx="2">
                  <c:v>821.331322</c:v>
                </c:pt>
                <c:pt idx="3">
                  <c:v>775.55615399999999</c:v>
                </c:pt>
                <c:pt idx="4">
                  <c:v>776.00051100000007</c:v>
                </c:pt>
                <c:pt idx="5">
                  <c:v>784.17977700000006</c:v>
                </c:pt>
                <c:pt idx="6">
                  <c:v>725.12674800000002</c:v>
                </c:pt>
                <c:pt idx="7">
                  <c:v>864.80463600000007</c:v>
                </c:pt>
                <c:pt idx="8">
                  <c:v>877.74480200000005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DFE-4A03-BB51-CEE7D68603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54529992"/>
        <c:axId val="354530776"/>
      </c:barChart>
      <c:catAx>
        <c:axId val="354529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4530776"/>
        <c:crosses val="autoZero"/>
        <c:auto val="1"/>
        <c:lblAlgn val="ctr"/>
        <c:lblOffset val="100"/>
        <c:noMultiLvlLbl val="0"/>
      </c:catAx>
      <c:valAx>
        <c:axId val="354530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4529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'Производство пешничной муки'!$K$2</c:f>
              <c:strCache>
                <c:ptCount val="1"/>
                <c:pt idx="0">
                  <c:v>Мука из зерновых культур, овощных и других растительных культур, млн т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76000"/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hade val="76000"/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shade val="76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'Производство пешничной муки'!$J$3:$J$9</c:f>
              <c:strCach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 янв.-сент.</c:v>
                </c:pt>
              </c:strCache>
            </c:strRef>
          </c:cat>
          <c:val>
            <c:numRef>
              <c:f>'Производство пешничной муки'!$K$3:$K$9</c:f>
              <c:numCache>
                <c:formatCode>General</c:formatCode>
                <c:ptCount val="7"/>
                <c:pt idx="0">
                  <c:v>9.6</c:v>
                </c:pt>
                <c:pt idx="1">
                  <c:v>9.6</c:v>
                </c:pt>
                <c:pt idx="2">
                  <c:v>9.4</c:v>
                </c:pt>
                <c:pt idx="3">
                  <c:v>9.1999999999999993</c:v>
                </c:pt>
                <c:pt idx="4">
                  <c:v>9.1</c:v>
                </c:pt>
                <c:pt idx="5">
                  <c:v>9.6999999999999993</c:v>
                </c:pt>
                <c:pt idx="6">
                  <c:v>7.1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87C-4D0A-8A24-7201B628756A}"/>
            </c:ext>
          </c:extLst>
        </c:ser>
        <c:ser>
          <c:idx val="1"/>
          <c:order val="1"/>
          <c:tx>
            <c:strRef>
              <c:f>'Производство пешничной муки'!$L$2</c:f>
              <c:strCache>
                <c:ptCount val="1"/>
                <c:pt idx="0">
                  <c:v>Пшеничная и пшенично-ржаная мука, млн т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tint val="77000"/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tint val="77000"/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tint val="77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'Производство пешничной муки'!$J$3:$J$9</c:f>
              <c:strCach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 янв.-сент.</c:v>
                </c:pt>
              </c:strCache>
            </c:strRef>
          </c:cat>
          <c:val>
            <c:numRef>
              <c:f>'Производство пешничной муки'!$L$3:$L$9</c:f>
              <c:numCache>
                <c:formatCode>General</c:formatCode>
                <c:ptCount val="7"/>
                <c:pt idx="0">
                  <c:v>8.8000000000000007</c:v>
                </c:pt>
                <c:pt idx="1">
                  <c:v>8.8000000000000007</c:v>
                </c:pt>
                <c:pt idx="2">
                  <c:v>8.6</c:v>
                </c:pt>
                <c:pt idx="3">
                  <c:v>8.4</c:v>
                </c:pt>
                <c:pt idx="4">
                  <c:v>8.1999999999999993</c:v>
                </c:pt>
                <c:pt idx="5">
                  <c:v>8.6999999999999993</c:v>
                </c:pt>
                <c:pt idx="6">
                  <c:v>6.6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87C-4D0A-8A24-7201B62875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354530384"/>
        <c:axId val="354528424"/>
      </c:barChart>
      <c:catAx>
        <c:axId val="3545303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4528424"/>
        <c:crosses val="autoZero"/>
        <c:auto val="1"/>
        <c:lblAlgn val="ctr"/>
        <c:lblOffset val="100"/>
        <c:noMultiLvlLbl val="0"/>
      </c:catAx>
      <c:valAx>
        <c:axId val="35452842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54530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068040913490467"/>
          <c:y val="9.9062488249140782E-2"/>
          <c:w val="0.46515098403397248"/>
          <c:h val="0.802352127187539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hade val="45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hade val="45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shade val="45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703-4E10-94AA-1C5523D0348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6">
                      <a:shade val="61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hade val="61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shade val="61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703-4E10-94AA-1C5523D03489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hade val="7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hade val="7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shade val="7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703-4E10-94AA-1C5523D03489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shade val="92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hade val="92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shade val="92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703-4E10-94AA-1C5523D03489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6">
                      <a:tint val="93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tint val="93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tint val="93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3703-4E10-94AA-1C5523D03489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tint val="77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tint val="77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tint val="77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3703-4E10-94AA-1C5523D03489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6">
                      <a:tint val="62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tint val="62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tint val="62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3703-4E10-94AA-1C5523D03489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6">
                      <a:tint val="4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tint val="4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tint val="4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3703-4E10-94AA-1C5523D0348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'Производство муки по ФО'!$A$15:$A$22</c:f>
              <c:strCache>
                <c:ptCount val="8"/>
                <c:pt idx="0">
                  <c:v>ЦФО</c:v>
                </c:pt>
                <c:pt idx="1">
                  <c:v>СЗФО</c:v>
                </c:pt>
                <c:pt idx="2">
                  <c:v>ЮФО</c:v>
                </c:pt>
                <c:pt idx="3">
                  <c:v>СКФО</c:v>
                </c:pt>
                <c:pt idx="4">
                  <c:v>ПФО</c:v>
                </c:pt>
                <c:pt idx="5">
                  <c:v>УФО</c:v>
                </c:pt>
                <c:pt idx="6">
                  <c:v>СФО</c:v>
                </c:pt>
                <c:pt idx="7">
                  <c:v>ДФО</c:v>
                </c:pt>
              </c:strCache>
            </c:strRef>
          </c:cat>
          <c:val>
            <c:numRef>
              <c:f>'Производство муки по ФО'!$C$15:$C$22</c:f>
              <c:numCache>
                <c:formatCode>0.0</c:formatCode>
                <c:ptCount val="8"/>
                <c:pt idx="0">
                  <c:v>32.440965579663057</c:v>
                </c:pt>
                <c:pt idx="1">
                  <c:v>5.3033899891911371</c:v>
                </c:pt>
                <c:pt idx="2">
                  <c:v>9.0516923162973484</c:v>
                </c:pt>
                <c:pt idx="3">
                  <c:v>3.8934752483689192</c:v>
                </c:pt>
                <c:pt idx="4">
                  <c:v>19.029791311336993</c:v>
                </c:pt>
                <c:pt idx="5">
                  <c:v>10.19215674003274</c:v>
                </c:pt>
                <c:pt idx="6">
                  <c:v>19.767393832281176</c:v>
                </c:pt>
                <c:pt idx="7">
                  <c:v>0.32113498282862529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3703-4E10-94AA-1C5523D034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6"/>
                </a:gs>
                <a:gs pos="100000">
                  <a:schemeClr val="accent6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dLbl>
              <c:idx val="0"/>
              <c:layout>
                <c:manualLayout>
                  <c:x val="0"/>
                  <c:y val="9.4925634295713035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991-4FCA-89B8-E2E0427416B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9.4925634295713035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991-4FCA-89B8-E2E0427416B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9.4925634295713035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4991-4FCA-89B8-E2E0427416B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680373286672499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4991-4FCA-89B8-E2E0427416B8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7777777777777779E-3"/>
                  <c:y val="9.4925634295708796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4991-4FCA-89B8-E2E0427416B8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0185067526415994E-16"/>
                  <c:y val="9.4925634295713035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4991-4FCA-89B8-E2E0427416B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'Уровень исполь. мощ.'!$B$2:$G$2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'Уровень исполь. мощ.'!$B$3:$G$3</c:f>
              <c:numCache>
                <c:formatCode>General</c:formatCode>
                <c:ptCount val="6"/>
                <c:pt idx="0">
                  <c:v>52</c:v>
                </c:pt>
                <c:pt idx="1">
                  <c:v>52</c:v>
                </c:pt>
                <c:pt idx="2">
                  <c:v>57</c:v>
                </c:pt>
                <c:pt idx="3">
                  <c:v>56</c:v>
                </c:pt>
                <c:pt idx="4">
                  <c:v>55</c:v>
                </c:pt>
                <c:pt idx="5">
                  <c:v>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991-4FCA-89B8-E2E0427416B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354527640"/>
        <c:axId val="354528816"/>
      </c:barChart>
      <c:catAx>
        <c:axId val="354527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4528816"/>
        <c:crosses val="autoZero"/>
        <c:auto val="1"/>
        <c:lblAlgn val="ctr"/>
        <c:lblOffset val="100"/>
        <c:noMultiLvlLbl val="0"/>
      </c:catAx>
      <c:valAx>
        <c:axId val="3545288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54527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6"/>
                </a:gs>
                <a:gs pos="100000">
                  <a:schemeClr val="accent6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2731334408020104E-17"/>
                  <c:y val="9.4925634295711062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F79-4695-8494-30894BC5433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0925337632080396E-17"/>
                  <c:y val="9.4925634295708796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F79-4695-8494-30894BC5433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9.4925634295713252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F79-4695-8494-30894BC5433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0185067526416074E-16"/>
                  <c:y val="-3.680373286672514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5F79-4695-8494-30894BC5433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9.4925634295713252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5F79-4695-8494-30894BC5433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7777777777776907E-3"/>
                  <c:y val="1.020851560221639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5F79-4695-8494-30894BC54339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1.020851560221641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Рентабельность!$B$2:$H$2</c:f>
              <c:strCach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 янв.-сент.</c:v>
                </c:pt>
              </c:strCache>
            </c:strRef>
          </c:cat>
          <c:val>
            <c:numRef>
              <c:f>Рентабельность!$B$3:$H$3</c:f>
              <c:numCache>
                <c:formatCode>#,##0.####</c:formatCode>
                <c:ptCount val="7"/>
                <c:pt idx="0">
                  <c:v>5.4</c:v>
                </c:pt>
                <c:pt idx="1">
                  <c:v>4.3</c:v>
                </c:pt>
                <c:pt idx="2">
                  <c:v>4.8</c:v>
                </c:pt>
                <c:pt idx="3">
                  <c:v>4.5</c:v>
                </c:pt>
                <c:pt idx="4">
                  <c:v>3.2</c:v>
                </c:pt>
                <c:pt idx="5" formatCode="#,##0.0">
                  <c:v>6.2</c:v>
                </c:pt>
                <c:pt idx="6">
                  <c:v>8.6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F79-4695-8494-30894BC5433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409143384"/>
        <c:axId val="409144168"/>
      </c:barChart>
      <c:catAx>
        <c:axId val="409143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144168"/>
        <c:crosses val="autoZero"/>
        <c:auto val="1"/>
        <c:lblAlgn val="ctr"/>
        <c:lblOffset val="100"/>
        <c:noMultiLvlLbl val="0"/>
      </c:catAx>
      <c:valAx>
        <c:axId val="409144168"/>
        <c:scaling>
          <c:orientation val="minMax"/>
        </c:scaling>
        <c:delete val="1"/>
        <c:axPos val="l"/>
        <c:numFmt formatCode="#,##0.####" sourceLinked="1"/>
        <c:majorTickMark val="none"/>
        <c:minorTickMark val="none"/>
        <c:tickLblPos val="none"/>
        <c:crossAx val="409143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5127353266888148"/>
          <c:h val="0.8760932329111035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6"/>
                </a:gs>
                <a:gs pos="100000">
                  <a:schemeClr val="accent6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5.0756150463867081E-18"/>
                  <c:y val="4.366084674198333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C51-4F48-99A9-A37D0B96105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7.4289626840109957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C51-4F48-99A9-A37D0B96105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7.98927307999543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C51-4F48-99A9-A37D0B96105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7.4289626840109957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C51-4F48-99A9-A37D0B961058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4.366084674198200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0C51-4F48-99A9-A37D0B961058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8.120984074218733E-17"/>
                  <c:y val="7.428962684012325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C51-4F48-99A9-A37D0B961058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7.428962684012325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0C51-4F48-99A9-A37D0B961058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8.120984074218733E-17"/>
                  <c:y val="4.366084674198333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0C51-4F48-99A9-A37D0B961058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"/>
                  <c:y val="7.428962684012325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0C51-4F48-99A9-A37D0B961058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2148394241419123E-3"/>
                  <c:y val="4.366084674198325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0C51-4F48-99A9-A37D0B96105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Экспорт!$B$3:$K$3</c:f>
              <c:strCache>
                <c:ptCount val="10"/>
                <c:pt idx="0">
                  <c:v>2013/14</c:v>
                </c:pt>
                <c:pt idx="1">
                  <c:v>2014/15</c:v>
                </c:pt>
                <c:pt idx="2">
                  <c:v>2015/16</c:v>
                </c:pt>
                <c:pt idx="3">
                  <c:v>2016/17</c:v>
                </c:pt>
                <c:pt idx="4">
                  <c:v>2017/18</c:v>
                </c:pt>
                <c:pt idx="5">
                  <c:v>2018/19</c:v>
                </c:pt>
                <c:pt idx="6">
                  <c:v>2019/20</c:v>
                </c:pt>
                <c:pt idx="7">
                  <c:v>2020/21</c:v>
                </c:pt>
                <c:pt idx="8">
                  <c:v>2021/22</c:v>
                </c:pt>
                <c:pt idx="9">
                  <c:v>2022/23</c:v>
                </c:pt>
              </c:strCache>
            </c:strRef>
          </c:cat>
          <c:val>
            <c:numRef>
              <c:f>Экспорт!$B$4:$K$4</c:f>
              <c:numCache>
                <c:formatCode>General</c:formatCode>
                <c:ptCount val="10"/>
                <c:pt idx="0">
                  <c:v>110</c:v>
                </c:pt>
                <c:pt idx="1">
                  <c:v>149</c:v>
                </c:pt>
                <c:pt idx="2">
                  <c:v>236</c:v>
                </c:pt>
                <c:pt idx="3">
                  <c:v>154</c:v>
                </c:pt>
                <c:pt idx="4">
                  <c:v>199</c:v>
                </c:pt>
                <c:pt idx="5">
                  <c:v>232</c:v>
                </c:pt>
                <c:pt idx="6">
                  <c:v>237</c:v>
                </c:pt>
                <c:pt idx="7">
                  <c:v>155</c:v>
                </c:pt>
                <c:pt idx="8">
                  <c:v>489</c:v>
                </c:pt>
                <c:pt idx="9">
                  <c:v>802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0C51-4F48-99A9-A37D0B96105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409144560"/>
        <c:axId val="409144952"/>
      </c:barChart>
      <c:catAx>
        <c:axId val="409144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144952"/>
        <c:crosses val="autoZero"/>
        <c:auto val="1"/>
        <c:lblAlgn val="ctr"/>
        <c:lblOffset val="100"/>
        <c:noMultiLvlLbl val="0"/>
      </c:catAx>
      <c:valAx>
        <c:axId val="4091449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09144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3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4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5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6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974</Words>
  <Characters>6304</Characters>
  <Application>Microsoft Office Word</Application>
  <DocSecurity>0</DocSecurity>
  <Lines>123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Oliva</cp:lastModifiedBy>
  <cp:revision>2</cp:revision>
  <dcterms:created xsi:type="dcterms:W3CDTF">2023-12-12T08:44:00Z</dcterms:created>
  <dcterms:modified xsi:type="dcterms:W3CDTF">2023-12-12T08:44:00Z</dcterms:modified>
</cp:coreProperties>
</file>